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4C" w:rsidRPr="008435C0" w:rsidRDefault="005A594C" w:rsidP="005A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5C0">
        <w:rPr>
          <w:rFonts w:ascii="Times New Roman" w:hAnsi="Times New Roman" w:cs="Times New Roman"/>
          <w:sz w:val="24"/>
          <w:szCs w:val="24"/>
        </w:rPr>
        <w:t>ДЕПАРТАМЕНТ  КУЛЬТУРЫ  БРЯНСКОЙ  ОБЛАСТИ</w:t>
      </w:r>
    </w:p>
    <w:p w:rsidR="005A594C" w:rsidRPr="008435C0" w:rsidRDefault="005A594C" w:rsidP="005A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5C0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5A594C" w:rsidRPr="008435C0" w:rsidRDefault="005A594C" w:rsidP="005A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5C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A594C" w:rsidRDefault="005A594C" w:rsidP="005A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5C0">
        <w:rPr>
          <w:rFonts w:ascii="Times New Roman" w:hAnsi="Times New Roman" w:cs="Times New Roman"/>
          <w:sz w:val="24"/>
          <w:szCs w:val="24"/>
        </w:rPr>
        <w:t>БРЯНСКИЙ  ОБЛАСТНОЙ  КОЛЛЕДЖ  ИСКУССТВ</w:t>
      </w:r>
    </w:p>
    <w:p w:rsidR="005A594C" w:rsidRDefault="005A594C" w:rsidP="005A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94C" w:rsidRPr="00AC3462" w:rsidRDefault="005A594C" w:rsidP="005A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62">
        <w:rPr>
          <w:rFonts w:ascii="Times New Roman" w:hAnsi="Times New Roman" w:cs="Times New Roman"/>
          <w:b/>
          <w:sz w:val="24"/>
          <w:szCs w:val="24"/>
        </w:rPr>
        <w:t xml:space="preserve">ПЦК </w:t>
      </w:r>
      <w:r>
        <w:rPr>
          <w:rFonts w:ascii="Times New Roman" w:hAnsi="Times New Roman" w:cs="Times New Roman"/>
          <w:b/>
          <w:sz w:val="24"/>
          <w:szCs w:val="24"/>
        </w:rPr>
        <w:t>« Оркестровые струнные инструменты»</w:t>
      </w:r>
    </w:p>
    <w:p w:rsidR="005A594C" w:rsidRPr="008435C0" w:rsidRDefault="005A594C" w:rsidP="005A59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941"/>
      </w:tblGrid>
      <w:tr w:rsidR="005A594C" w:rsidTr="00ED15AF">
        <w:trPr>
          <w:trHeight w:val="1330"/>
        </w:trPr>
        <w:tc>
          <w:tcPr>
            <w:tcW w:w="9889" w:type="dxa"/>
          </w:tcPr>
          <w:p w:rsidR="005A594C" w:rsidRDefault="005A594C" w:rsidP="00CB74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F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B43D0B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5A594C" w:rsidRDefault="005A594C" w:rsidP="00CB7417">
            <w:pPr>
              <w:spacing w:after="0" w:line="240" w:lineRule="auto"/>
              <w:jc w:val="right"/>
            </w:pPr>
          </w:p>
          <w:p w:rsidR="00B43D0B" w:rsidRDefault="005A594C" w:rsidP="00CB74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E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43D0B">
              <w:rPr>
                <w:rFonts w:ascii="Times New Roman" w:hAnsi="Times New Roman" w:cs="Times New Roman"/>
                <w:sz w:val="24"/>
                <w:szCs w:val="24"/>
              </w:rPr>
              <w:t>ом директора ГБПОУ «БОКИ»</w:t>
            </w:r>
          </w:p>
          <w:p w:rsidR="005A594C" w:rsidRDefault="005A594C" w:rsidP="00CB74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4EBE">
              <w:rPr>
                <w:rFonts w:ascii="Times New Roman" w:hAnsi="Times New Roman" w:cs="Times New Roman"/>
                <w:sz w:val="24"/>
                <w:szCs w:val="24"/>
              </w:rPr>
              <w:t xml:space="preserve"> от 11 октября 2017г., №</w:t>
            </w:r>
            <w:r w:rsidR="00ED15AF">
              <w:rPr>
                <w:rFonts w:ascii="Times New Roman" w:hAnsi="Times New Roman" w:cs="Times New Roman"/>
                <w:sz w:val="24"/>
                <w:szCs w:val="24"/>
              </w:rPr>
              <w:t>311-к</w:t>
            </w:r>
          </w:p>
          <w:p w:rsidR="005A594C" w:rsidRPr="00FC4EBE" w:rsidRDefault="005A594C" w:rsidP="00ED1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5A594C" w:rsidRDefault="005A594C" w:rsidP="00CB741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A594C" w:rsidRPr="00ED15AF" w:rsidRDefault="005A594C" w:rsidP="005A594C">
      <w:pPr>
        <w:pStyle w:val="western"/>
        <w:spacing w:before="0" w:beforeAutospacing="0" w:after="0" w:afterAutospacing="0"/>
        <w:jc w:val="center"/>
      </w:pPr>
      <w:r w:rsidRPr="00ED15AF">
        <w:rPr>
          <w:b/>
          <w:bCs/>
          <w:color w:val="000000"/>
        </w:rPr>
        <w:t>Положение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ED15AF">
        <w:rPr>
          <w:b/>
          <w:bCs/>
          <w:color w:val="000000"/>
        </w:rPr>
        <w:t>о конкурсе на лучшее исполнение этюда, каприса</w:t>
      </w:r>
      <w:r w:rsidR="00FE0972" w:rsidRPr="00ED15AF">
        <w:rPr>
          <w:b/>
          <w:bCs/>
          <w:color w:val="000000"/>
        </w:rPr>
        <w:t xml:space="preserve"> «</w:t>
      </w:r>
      <w:r w:rsidR="00FE0972" w:rsidRPr="00ED15AF">
        <w:rPr>
          <w:b/>
          <w:bCs/>
          <w:color w:val="000000"/>
          <w:lang w:val="en-US"/>
        </w:rPr>
        <w:t>Capriccio</w:t>
      </w:r>
      <w:r w:rsidR="00FE0972" w:rsidRPr="00ED15AF">
        <w:rPr>
          <w:b/>
          <w:bCs/>
          <w:color w:val="000000"/>
        </w:rPr>
        <w:t>»</w:t>
      </w:r>
      <w:r w:rsidRPr="00ED15AF">
        <w:rPr>
          <w:b/>
          <w:bCs/>
          <w:color w:val="000000"/>
        </w:rPr>
        <w:t xml:space="preserve"> среди  студентов 3-4 курсов специальности  «</w:t>
      </w:r>
      <w:r w:rsidRPr="00ED15AF">
        <w:rPr>
          <w:b/>
        </w:rPr>
        <w:t>Оркестровые струнные инструменты</w:t>
      </w:r>
      <w:r w:rsidRPr="00ED15AF">
        <w:rPr>
          <w:b/>
          <w:bCs/>
          <w:color w:val="000000"/>
        </w:rPr>
        <w:t xml:space="preserve">». </w:t>
      </w:r>
    </w:p>
    <w:p w:rsidR="005A594C" w:rsidRPr="00ED15AF" w:rsidRDefault="00FE0972" w:rsidP="005A594C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ED15AF">
        <w:rPr>
          <w:b/>
          <w:color w:val="000000"/>
        </w:rPr>
        <w:t>24</w:t>
      </w:r>
      <w:r w:rsidR="005A594C" w:rsidRPr="00ED15AF">
        <w:rPr>
          <w:b/>
          <w:color w:val="000000"/>
        </w:rPr>
        <w:t xml:space="preserve">  апреля 2018г.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right="994"/>
        <w:jc w:val="both"/>
      </w:pPr>
      <w:r w:rsidRPr="00ED15AF">
        <w:rPr>
          <w:b/>
          <w:bCs/>
        </w:rPr>
        <w:t>1. Общие положения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446"/>
        <w:jc w:val="both"/>
      </w:pPr>
      <w:r w:rsidRPr="00ED15AF">
        <w:rPr>
          <w:color w:val="000000"/>
        </w:rPr>
        <w:t xml:space="preserve"> Конкурс проводится в целях</w:t>
      </w:r>
      <w:r w:rsidRPr="00ED15AF">
        <w:rPr>
          <w:b/>
          <w:bCs/>
          <w:color w:val="000000"/>
        </w:rPr>
        <w:t> </w:t>
      </w:r>
      <w:r w:rsidRPr="00ED15AF">
        <w:rPr>
          <w:color w:val="000000"/>
        </w:rPr>
        <w:t xml:space="preserve">выявления и поддержки талантливых студентов специализации </w:t>
      </w:r>
      <w:r w:rsidRPr="00ED15AF">
        <w:rPr>
          <w:b/>
        </w:rPr>
        <w:t>«Оркестровые струнные инструменты»</w:t>
      </w:r>
      <w:r w:rsidRPr="00ED15AF">
        <w:rPr>
          <w:color w:val="000000"/>
        </w:rPr>
        <w:t xml:space="preserve">  и повышения их исполнительского мастерства. 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ED15AF">
        <w:rPr>
          <w:b/>
          <w:bCs/>
        </w:rPr>
        <w:t>2. Учредители и организаторы Конкурса: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446"/>
        <w:jc w:val="both"/>
        <w:rPr>
          <w:bCs/>
        </w:rPr>
      </w:pPr>
      <w:r w:rsidRPr="00ED15AF">
        <w:rPr>
          <w:bCs/>
        </w:rPr>
        <w:t>Администрация Брянского областного конкурса искусств;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446"/>
        <w:jc w:val="both"/>
      </w:pPr>
      <w:r w:rsidRPr="00ED15AF">
        <w:rPr>
          <w:bCs/>
        </w:rPr>
        <w:t>Предметно-цикловая комиссия специализации "</w:t>
      </w:r>
      <w:r w:rsidRPr="00ED15AF">
        <w:rPr>
          <w:b/>
        </w:rPr>
        <w:t>Оркестровые струнные инструменты</w:t>
      </w:r>
      <w:r w:rsidRPr="00ED15AF">
        <w:rPr>
          <w:bCs/>
        </w:rPr>
        <w:t xml:space="preserve"> "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rPr>
          <w:b/>
          <w:bCs/>
        </w:rPr>
        <w:t>3. Основные задачи конкурса: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- популяризация исполнительского искусства на струнно-смычковых инструментах;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- раскрытие технического и художественного потенциала конкурсантов, стимулирование творческих мотиваций всех его участников;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-   развитие общей и исполнительской культуры музыкантов в духе лучших традиций отечественного художественного образования;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- повышение уровня исполнительского мастерства участников конкурса;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- обмен опытом по вопросам профессиональной подготовки специалистов и работы преподавателей по творческому воспитанию будущих музыкантов-профессионалов;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360"/>
        <w:jc w:val="both"/>
        <w:rPr>
          <w:b/>
          <w:bCs/>
        </w:rPr>
      </w:pP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360"/>
        <w:jc w:val="both"/>
      </w:pPr>
      <w:r w:rsidRPr="00ED15AF">
        <w:rPr>
          <w:b/>
          <w:bCs/>
        </w:rPr>
        <w:t>4. Условия и порядок проведения Конкурса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446"/>
        <w:jc w:val="both"/>
      </w:pPr>
      <w:r w:rsidRPr="00ED15AF">
        <w:rPr>
          <w:color w:val="000000"/>
        </w:rPr>
        <w:t>4.1. В конкурсе могут принять участие студенты  специализации        "</w:t>
      </w:r>
      <w:r w:rsidRPr="00ED15AF">
        <w:rPr>
          <w:b/>
        </w:rPr>
        <w:t>Оркестровые струнные инструменты</w:t>
      </w:r>
      <w:r w:rsidRPr="00ED15AF">
        <w:rPr>
          <w:bCs/>
        </w:rPr>
        <w:t xml:space="preserve"> "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Количество участников  не ограниченно.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446"/>
        <w:jc w:val="both"/>
      </w:pPr>
      <w:r w:rsidRPr="00ED15AF">
        <w:t>4.2.Конкурс проводится в один этап и проводится в присутствии всех студентов и педагогов специализации "</w:t>
      </w:r>
      <w:r w:rsidRPr="00ED15AF">
        <w:rPr>
          <w:b/>
        </w:rPr>
        <w:t xml:space="preserve"> Оркестровые струнные инструменты</w:t>
      </w:r>
      <w:r w:rsidRPr="00ED15AF">
        <w:rPr>
          <w:bCs/>
        </w:rPr>
        <w:t xml:space="preserve"> "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360"/>
        <w:jc w:val="both"/>
      </w:pP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357"/>
        <w:jc w:val="both"/>
        <w:rPr>
          <w:b/>
          <w:color w:val="000000"/>
        </w:rPr>
      </w:pPr>
      <w:r w:rsidRPr="00ED15AF">
        <w:rPr>
          <w:color w:val="000000"/>
        </w:rPr>
        <w:t xml:space="preserve">Дата проведения: </w:t>
      </w:r>
      <w:r w:rsidRPr="00ED15AF">
        <w:rPr>
          <w:b/>
          <w:color w:val="000000"/>
        </w:rPr>
        <w:t>2</w:t>
      </w:r>
      <w:r w:rsidR="00FE0972" w:rsidRPr="00ED15AF">
        <w:rPr>
          <w:b/>
          <w:color w:val="000000"/>
        </w:rPr>
        <w:t>4</w:t>
      </w:r>
      <w:r w:rsidRPr="00ED15AF">
        <w:rPr>
          <w:b/>
          <w:color w:val="000000"/>
        </w:rPr>
        <w:t xml:space="preserve"> апреля 2018 г.</w:t>
      </w:r>
    </w:p>
    <w:p w:rsidR="00E21D66" w:rsidRPr="00ED15AF" w:rsidRDefault="00E21D66" w:rsidP="005A594C">
      <w:pPr>
        <w:pStyle w:val="western"/>
        <w:spacing w:before="0" w:beforeAutospacing="0" w:after="0" w:afterAutospacing="0"/>
        <w:ind w:firstLine="357"/>
        <w:jc w:val="both"/>
      </w:pP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357"/>
        <w:jc w:val="both"/>
      </w:pPr>
      <w:r w:rsidRPr="00ED15AF">
        <w:t>Место проведения: Малый зал отделения музыкального и изобразительного искусства, ул. Горького, д.35.</w:t>
      </w:r>
    </w:p>
    <w:p w:rsidR="00E21D66" w:rsidRPr="00ED15AF" w:rsidRDefault="00E21D66" w:rsidP="005A594C">
      <w:pPr>
        <w:pStyle w:val="western"/>
        <w:spacing w:before="0" w:beforeAutospacing="0" w:after="0" w:afterAutospacing="0"/>
        <w:ind w:firstLine="357"/>
        <w:jc w:val="both"/>
      </w:pP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360"/>
        <w:jc w:val="both"/>
      </w:pPr>
      <w:r w:rsidRPr="00ED15AF">
        <w:t>4.3.Конкурс проводится в одной возрастной группе: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группа «А» - студенты 1-3 курсов</w:t>
      </w:r>
    </w:p>
    <w:p w:rsidR="00E21D66" w:rsidRPr="00ED15AF" w:rsidRDefault="00E21D66" w:rsidP="005A594C">
      <w:pPr>
        <w:pStyle w:val="western"/>
        <w:spacing w:before="0" w:beforeAutospacing="0" w:after="0" w:afterAutospacing="0"/>
        <w:jc w:val="both"/>
      </w:pP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4.4.Программные требования:</w:t>
      </w:r>
    </w:p>
    <w:p w:rsidR="00E21D66" w:rsidRPr="00ED15AF" w:rsidRDefault="005A594C" w:rsidP="005A594C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ED15AF">
        <w:rPr>
          <w:b/>
          <w:bCs/>
          <w:color w:val="000000"/>
        </w:rPr>
        <w:lastRenderedPageBreak/>
        <w:t>Группа «А»</w:t>
      </w:r>
      <w:r w:rsidRPr="00ED15AF">
        <w:rPr>
          <w:color w:val="000000"/>
        </w:rPr>
        <w:t xml:space="preserve"> - Исполнение  одного этюда или каприса наизусть.</w:t>
      </w:r>
    </w:p>
    <w:p w:rsidR="00E21D66" w:rsidRPr="00ED15AF" w:rsidRDefault="00E21D66" w:rsidP="005A594C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rPr>
          <w:color w:val="000000"/>
        </w:rPr>
        <w:t xml:space="preserve"> 4.5.Критерии оценки</w:t>
      </w:r>
    </w:p>
    <w:p w:rsidR="005A594C" w:rsidRPr="00ED15AF" w:rsidRDefault="005A594C" w:rsidP="005A594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ED15AF">
        <w:t>Стилевая и образная выразительность, стабильность и грамотность исполнения;</w:t>
      </w:r>
    </w:p>
    <w:p w:rsidR="005A594C" w:rsidRPr="00ED15AF" w:rsidRDefault="005A594C" w:rsidP="005A594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ED15AF">
        <w:t>Высокое исполнительское мастерство</w:t>
      </w:r>
    </w:p>
    <w:p w:rsidR="005A594C" w:rsidRPr="00ED15AF" w:rsidRDefault="005A594C" w:rsidP="005A594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ED15AF">
        <w:t>Уровень технической подготовки</w:t>
      </w:r>
    </w:p>
    <w:p w:rsidR="00E21D66" w:rsidRPr="00ED15AF" w:rsidRDefault="00E21D66" w:rsidP="00E21D66">
      <w:pPr>
        <w:pStyle w:val="western"/>
        <w:spacing w:before="0" w:beforeAutospacing="0" w:after="0" w:afterAutospacing="0"/>
        <w:ind w:left="644"/>
        <w:jc w:val="both"/>
      </w:pP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4.6 Работа жюри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jc w:val="both"/>
      </w:pPr>
      <w:r w:rsidRPr="00ED15AF">
        <w:t>Выступления на конкурсе оценивает компетентное жюри из числа ведущих преподавателей колледжа.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43"/>
        <w:jc w:val="both"/>
      </w:pPr>
      <w:r w:rsidRPr="00ED15AF">
        <w:rPr>
          <w:b/>
          <w:bCs/>
        </w:rPr>
        <w:t>5. Награждение участников Конкурса: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360"/>
        <w:jc w:val="both"/>
      </w:pPr>
      <w:r w:rsidRPr="00ED15AF">
        <w:t>Победители и призёры, занявшие 1,2,3 места, получают звание «Лауреат», занявшие 4 место - звание «Дипломант» с вручением дипломов.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360"/>
        <w:jc w:val="both"/>
      </w:pPr>
      <w:r w:rsidRPr="00ED15AF">
        <w:rPr>
          <w:color w:val="000000"/>
        </w:rPr>
        <w:t>Члены жюри конкурса оставляют за собой право отметить профессиональную работу преподавателей с</w:t>
      </w:r>
      <w:r w:rsidRPr="00ED15AF">
        <w:rPr>
          <w:i/>
          <w:iCs/>
          <w:color w:val="000000"/>
        </w:rPr>
        <w:t> </w:t>
      </w:r>
      <w:r w:rsidRPr="00ED15AF">
        <w:rPr>
          <w:color w:val="000000"/>
        </w:rPr>
        <w:t>вручением им диплома «За педагогическое мастерство».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firstLine="115"/>
        <w:jc w:val="both"/>
      </w:pPr>
      <w:r w:rsidRPr="00ED15AF">
        <w:rPr>
          <w:b/>
          <w:bCs/>
        </w:rPr>
        <w:t>6. Организационный аспект: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right="403" w:firstLine="360"/>
        <w:jc w:val="both"/>
        <w:rPr>
          <w:color w:val="000000"/>
        </w:rPr>
      </w:pPr>
      <w:r w:rsidRPr="00ED15AF">
        <w:rPr>
          <w:b/>
          <w:bCs/>
          <w:color w:val="000000"/>
        </w:rPr>
        <w:t>Заявки</w:t>
      </w:r>
      <w:r w:rsidRPr="00ED15AF">
        <w:rPr>
          <w:color w:val="000000"/>
        </w:rPr>
        <w:t xml:space="preserve"> на участие в конкурсе подаются до </w:t>
      </w:r>
      <w:r w:rsidR="00FE0972" w:rsidRPr="00ED15AF">
        <w:rPr>
          <w:b/>
          <w:color w:val="000000"/>
        </w:rPr>
        <w:t>18</w:t>
      </w:r>
      <w:r w:rsidRPr="00ED15AF">
        <w:rPr>
          <w:b/>
          <w:color w:val="000000"/>
        </w:rPr>
        <w:t xml:space="preserve"> апреля 2018 года</w:t>
      </w:r>
      <w:r w:rsidRPr="00ED15AF">
        <w:rPr>
          <w:color w:val="000000"/>
        </w:rPr>
        <w:t xml:space="preserve"> ППЦК </w:t>
      </w:r>
    </w:p>
    <w:p w:rsidR="005A594C" w:rsidRPr="00ED15AF" w:rsidRDefault="005A594C" w:rsidP="005A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AF">
        <w:rPr>
          <w:rFonts w:ascii="Times New Roman" w:hAnsi="Times New Roman" w:cs="Times New Roman"/>
          <w:color w:val="000000"/>
          <w:sz w:val="24"/>
          <w:szCs w:val="24"/>
        </w:rPr>
        <w:t>специализации «</w:t>
      </w:r>
      <w:r w:rsidRPr="00ED15AF">
        <w:rPr>
          <w:rFonts w:ascii="Times New Roman" w:hAnsi="Times New Roman" w:cs="Times New Roman"/>
          <w:b/>
          <w:sz w:val="24"/>
          <w:szCs w:val="24"/>
        </w:rPr>
        <w:t>Оркестровые струнные инструменты»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right="403" w:firstLine="360"/>
        <w:jc w:val="both"/>
      </w:pPr>
    </w:p>
    <w:p w:rsidR="005A594C" w:rsidRPr="00ED15AF" w:rsidRDefault="005A594C" w:rsidP="005A594C">
      <w:pPr>
        <w:pStyle w:val="western"/>
        <w:spacing w:before="0" w:beforeAutospacing="0" w:after="0" w:afterAutospacing="0"/>
        <w:ind w:right="403" w:firstLine="360"/>
        <w:jc w:val="both"/>
        <w:rPr>
          <w:color w:val="000000"/>
        </w:rPr>
      </w:pPr>
      <w:r w:rsidRPr="00ED15AF">
        <w:rPr>
          <w:color w:val="000000"/>
        </w:rPr>
        <w:t>Порядок выступления определяется алфавитным порядком.</w:t>
      </w:r>
    </w:p>
    <w:p w:rsidR="005A594C" w:rsidRPr="00ED15AF" w:rsidRDefault="005A594C" w:rsidP="005A594C">
      <w:pPr>
        <w:pStyle w:val="western"/>
        <w:spacing w:before="0" w:beforeAutospacing="0" w:after="0" w:afterAutospacing="0"/>
        <w:ind w:right="403" w:firstLine="360"/>
        <w:jc w:val="both"/>
        <w:rPr>
          <w:b/>
          <w:color w:val="000000"/>
        </w:rPr>
      </w:pPr>
      <w:r w:rsidRPr="00ED15AF">
        <w:rPr>
          <w:b/>
          <w:bCs/>
          <w:color w:val="000000"/>
        </w:rPr>
        <w:br/>
      </w:r>
      <w:r w:rsidRPr="00ED15AF">
        <w:rPr>
          <w:b/>
        </w:rPr>
        <w:t>Образец заявки:</w:t>
      </w:r>
    </w:p>
    <w:p w:rsidR="005A594C" w:rsidRPr="00ED15AF" w:rsidRDefault="005A594C" w:rsidP="005A594C">
      <w:pPr>
        <w:pStyle w:val="a3"/>
        <w:spacing w:before="0" w:beforeAutospacing="0" w:after="0" w:afterAutospacing="0"/>
        <w:jc w:val="both"/>
      </w:pPr>
      <w:r w:rsidRPr="00ED15AF">
        <w:t>─ Наименование образовательного учреждения</w:t>
      </w:r>
    </w:p>
    <w:p w:rsidR="005A594C" w:rsidRPr="00ED15AF" w:rsidRDefault="005A594C" w:rsidP="005A594C">
      <w:pPr>
        <w:pStyle w:val="a3"/>
        <w:spacing w:before="0" w:beforeAutospacing="0" w:after="0" w:afterAutospacing="0"/>
        <w:jc w:val="both"/>
      </w:pPr>
      <w:r w:rsidRPr="00ED15AF">
        <w:t>─ Фамилия, Имя, Отчество участника, курс.</w:t>
      </w:r>
    </w:p>
    <w:p w:rsidR="005A594C" w:rsidRPr="00ED15AF" w:rsidRDefault="005A594C" w:rsidP="005A594C">
      <w:pPr>
        <w:pStyle w:val="a3"/>
        <w:spacing w:before="0" w:beforeAutospacing="0" w:after="0" w:afterAutospacing="0"/>
        <w:jc w:val="both"/>
      </w:pPr>
      <w:r w:rsidRPr="00ED15AF">
        <w:t>─ Фамилия, Имя, Отчество преподавателя.</w:t>
      </w:r>
    </w:p>
    <w:p w:rsidR="005A594C" w:rsidRPr="00ED15AF" w:rsidRDefault="005A594C" w:rsidP="005A594C">
      <w:pPr>
        <w:pStyle w:val="a3"/>
        <w:spacing w:before="0" w:beforeAutospacing="0" w:after="0" w:afterAutospacing="0"/>
        <w:jc w:val="both"/>
      </w:pPr>
      <w:r w:rsidRPr="00ED15AF">
        <w:t>─ Программа выступления конкурсанта, хронометраж.</w:t>
      </w:r>
    </w:p>
    <w:p w:rsidR="005A594C" w:rsidRPr="00ED15AF" w:rsidRDefault="005A594C" w:rsidP="005A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AF" w:rsidRPr="00ED15AF" w:rsidRDefault="00ED15AF" w:rsidP="00ED1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5AF" w:rsidRPr="00ED15AF" w:rsidRDefault="00ED15AF" w:rsidP="00ED1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AF">
        <w:rPr>
          <w:rFonts w:ascii="Times New Roman" w:hAnsi="Times New Roman" w:cs="Times New Roman"/>
          <w:sz w:val="24"/>
          <w:szCs w:val="24"/>
        </w:rPr>
        <w:t xml:space="preserve">Рассмотрено на заседании Методического совета от 11.10.2017г., </w:t>
      </w:r>
    </w:p>
    <w:p w:rsidR="00F94A34" w:rsidRPr="00ED15AF" w:rsidRDefault="00ED15AF" w:rsidP="00ED1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5AF">
        <w:rPr>
          <w:rFonts w:ascii="Times New Roman" w:hAnsi="Times New Roman" w:cs="Times New Roman"/>
          <w:sz w:val="24"/>
          <w:szCs w:val="24"/>
        </w:rPr>
        <w:t>Протокол № 3</w:t>
      </w:r>
    </w:p>
    <w:sectPr w:rsidR="00F94A34" w:rsidRPr="00ED15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AF" w:rsidRDefault="00ED15AF" w:rsidP="00ED15AF">
      <w:pPr>
        <w:spacing w:after="0" w:line="240" w:lineRule="auto"/>
      </w:pPr>
      <w:r>
        <w:separator/>
      </w:r>
    </w:p>
  </w:endnote>
  <w:endnote w:type="continuationSeparator" w:id="0">
    <w:p w:rsidR="00ED15AF" w:rsidRDefault="00ED15AF" w:rsidP="00ED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591773"/>
      <w:docPartObj>
        <w:docPartGallery w:val="Page Numbers (Bottom of Page)"/>
        <w:docPartUnique/>
      </w:docPartObj>
    </w:sdtPr>
    <w:sdtEndPr/>
    <w:sdtContent>
      <w:p w:rsidR="00ED15AF" w:rsidRDefault="00ED15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04">
          <w:rPr>
            <w:noProof/>
          </w:rPr>
          <w:t>1</w:t>
        </w:r>
        <w:r>
          <w:fldChar w:fldCharType="end"/>
        </w:r>
      </w:p>
    </w:sdtContent>
  </w:sdt>
  <w:p w:rsidR="00ED15AF" w:rsidRDefault="00ED15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AF" w:rsidRDefault="00ED15AF" w:rsidP="00ED15AF">
      <w:pPr>
        <w:spacing w:after="0" w:line="240" w:lineRule="auto"/>
      </w:pPr>
      <w:r>
        <w:separator/>
      </w:r>
    </w:p>
  </w:footnote>
  <w:footnote w:type="continuationSeparator" w:id="0">
    <w:p w:rsidR="00ED15AF" w:rsidRDefault="00ED15AF" w:rsidP="00ED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929"/>
    <w:multiLevelType w:val="multilevel"/>
    <w:tmpl w:val="DEA4E1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1"/>
    <w:rsid w:val="00111ADC"/>
    <w:rsid w:val="005A594C"/>
    <w:rsid w:val="00762C04"/>
    <w:rsid w:val="007F30A1"/>
    <w:rsid w:val="00B43D0B"/>
    <w:rsid w:val="00E21D66"/>
    <w:rsid w:val="00ED15AF"/>
    <w:rsid w:val="00F94A34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A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5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AF"/>
  </w:style>
  <w:style w:type="paragraph" w:styleId="a6">
    <w:name w:val="footer"/>
    <w:basedOn w:val="a"/>
    <w:link w:val="a7"/>
    <w:uiPriority w:val="99"/>
    <w:unhideWhenUsed/>
    <w:rsid w:val="00ED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A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5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AF"/>
  </w:style>
  <w:style w:type="paragraph" w:styleId="a6">
    <w:name w:val="footer"/>
    <w:basedOn w:val="a"/>
    <w:link w:val="a7"/>
    <w:uiPriority w:val="99"/>
    <w:unhideWhenUsed/>
    <w:rsid w:val="00ED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6</cp:revision>
  <cp:lastPrinted>2017-10-26T12:00:00Z</cp:lastPrinted>
  <dcterms:created xsi:type="dcterms:W3CDTF">2017-10-19T18:10:00Z</dcterms:created>
  <dcterms:modified xsi:type="dcterms:W3CDTF">2017-12-12T09:25:00Z</dcterms:modified>
</cp:coreProperties>
</file>