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7" w:rsidRPr="000871CF" w:rsidRDefault="00740467" w:rsidP="00740467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№7.2</w:t>
      </w:r>
    </w:p>
    <w:p w:rsidR="00740467" w:rsidRDefault="00740467" w:rsidP="007404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740467" w:rsidRDefault="00740467" w:rsidP="007404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C06321" w:rsidRPr="00C06321" w:rsidRDefault="00C06321" w:rsidP="00C06321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06321">
        <w:rPr>
          <w:rFonts w:ascii="Times New Roman" w:hAnsi="Times New Roman" w:cs="Times New Roman"/>
          <w:sz w:val="24"/>
          <w:szCs w:val="24"/>
        </w:rPr>
        <w:t>от 20.01.2022 №  0111/074</w:t>
      </w:r>
    </w:p>
    <w:bookmarkEnd w:id="0"/>
    <w:p w:rsidR="00B83C57" w:rsidRDefault="00B83C57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Pr="008B0900" w:rsidRDefault="005A0A98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6AFE" w:rsidRDefault="005A0A98" w:rsidP="00286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E39">
        <w:rPr>
          <w:rFonts w:ascii="Times New Roman" w:hAnsi="Times New Roman" w:cs="Times New Roman"/>
          <w:b/>
          <w:bCs/>
          <w:sz w:val="28"/>
          <w:szCs w:val="28"/>
        </w:rPr>
        <w:t>о Брянском областном</w:t>
      </w:r>
      <w:r w:rsidR="00C70E39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C70E3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70E39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AFE">
        <w:rPr>
          <w:rFonts w:ascii="Times New Roman" w:hAnsi="Times New Roman" w:cs="Times New Roman"/>
          <w:b/>
          <w:bCs/>
          <w:sz w:val="28"/>
          <w:szCs w:val="28"/>
        </w:rPr>
        <w:t>«Брянщина родная»,</w:t>
      </w:r>
    </w:p>
    <w:p w:rsidR="006309AE" w:rsidRDefault="006309AE" w:rsidP="00630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посвященном 350-летию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6309AE" w:rsidRPr="000C3C0B" w:rsidRDefault="006309AE" w:rsidP="00630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Году культурного наследия народов России,</w:t>
      </w:r>
    </w:p>
    <w:p w:rsidR="005A0A98" w:rsidRPr="008035CC" w:rsidRDefault="00D648FF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F86538">
        <w:t xml:space="preserve"> </w:t>
      </w:r>
      <w:r w:rsidRPr="00C87F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0E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онкурс </w:t>
      </w:r>
      <w:r w:rsidR="004E28A1" w:rsidRPr="00F86538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4E28A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E28A1"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4E28A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среди об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57416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ДШИ, общеобразовательных школ и 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r w:rsidR="009E5B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787" w:rsidRDefault="00627787" w:rsidP="00627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Default="005A0A98" w:rsidP="00627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66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6152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07B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627787" w:rsidRDefault="00627787" w:rsidP="00627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Default="005A0A98" w:rsidP="006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9D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936E2E" w:rsidRDefault="00936E2E" w:rsidP="006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98" w:rsidRPr="00766867" w:rsidRDefault="005A0A98" w:rsidP="009339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A0A98" w:rsidRDefault="005A0A9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Брянского областного конкурса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BEF" w:rsidRPr="009E5BEF">
        <w:rPr>
          <w:rFonts w:ascii="Times New Roman" w:hAnsi="Times New Roman" w:cs="Times New Roman"/>
          <w:bCs/>
          <w:sz w:val="28"/>
          <w:szCs w:val="28"/>
        </w:rPr>
        <w:t>«Брянщина родная» в номинации «</w:t>
      </w:r>
      <w:r w:rsidR="009E5BEF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9E5BEF">
        <w:rPr>
          <w:rFonts w:ascii="Times New Roman" w:hAnsi="Times New Roman" w:cs="Times New Roman"/>
          <w:sz w:val="28"/>
          <w:szCs w:val="28"/>
        </w:rPr>
        <w:t xml:space="preserve">проектов, исследовательских </w:t>
      </w:r>
      <w:r w:rsidR="004E28A1" w:rsidRPr="009E5BEF">
        <w:rPr>
          <w:rFonts w:ascii="Times New Roman" w:hAnsi="Times New Roman" w:cs="Times New Roman"/>
          <w:sz w:val="28"/>
          <w:szCs w:val="28"/>
        </w:rPr>
        <w:t>работ среди</w:t>
      </w:r>
      <w:r w:rsidRPr="00FF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F5E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ДШИ, общеобразовательных школ, </w:t>
      </w:r>
      <w:r w:rsidRPr="00FF5E75">
        <w:rPr>
          <w:rFonts w:ascii="Times New Roman" w:hAnsi="Times New Roman" w:cs="Times New Roman"/>
          <w:sz w:val="28"/>
          <w:szCs w:val="28"/>
        </w:rPr>
        <w:t>ССУЗов</w:t>
      </w:r>
      <w:r w:rsidR="009E5BEF">
        <w:rPr>
          <w:rFonts w:ascii="Times New Roman" w:hAnsi="Times New Roman" w:cs="Times New Roman"/>
          <w:sz w:val="28"/>
          <w:szCs w:val="28"/>
        </w:rPr>
        <w:t>»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BEF">
        <w:rPr>
          <w:rFonts w:ascii="Times New Roman" w:hAnsi="Times New Roman" w:cs="Times New Roman"/>
          <w:sz w:val="28"/>
          <w:szCs w:val="28"/>
        </w:rPr>
        <w:t>(</w:t>
      </w:r>
      <w:r w:rsidRPr="009E5BEF">
        <w:rPr>
          <w:rFonts w:ascii="Times New Roman" w:hAnsi="Times New Roman" w:cs="Times New Roman"/>
          <w:bCs/>
          <w:sz w:val="28"/>
          <w:szCs w:val="28"/>
        </w:rPr>
        <w:t>далее - Конкурс</w:t>
      </w:r>
      <w:r w:rsidRPr="009E5BEF">
        <w:rPr>
          <w:rFonts w:ascii="Times New Roman" w:hAnsi="Times New Roman" w:cs="Times New Roman"/>
          <w:sz w:val="28"/>
          <w:szCs w:val="28"/>
        </w:rPr>
        <w:t>),</w:t>
      </w:r>
      <w:r w:rsidRPr="00FF5E75">
        <w:rPr>
          <w:rFonts w:ascii="Times New Roman" w:hAnsi="Times New Roman" w:cs="Times New Roman"/>
          <w:sz w:val="28"/>
          <w:szCs w:val="28"/>
        </w:rPr>
        <w:t xml:space="preserve"> определяет организационно-методическое обеспечение, права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5E75">
        <w:rPr>
          <w:rFonts w:ascii="Times New Roman" w:hAnsi="Times New Roman" w:cs="Times New Roman"/>
          <w:sz w:val="28"/>
          <w:szCs w:val="28"/>
        </w:rPr>
        <w:t xml:space="preserve">ров Конкурса. </w:t>
      </w:r>
    </w:p>
    <w:p w:rsidR="00600FC6" w:rsidRPr="00E967D9" w:rsidRDefault="00600FC6" w:rsidP="00600FC6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967D9">
        <w:rPr>
          <w:rFonts w:ascii="Times New Roman" w:hAnsi="Times New Roman" w:cs="Times New Roman"/>
          <w:sz w:val="28"/>
          <w:szCs w:val="28"/>
        </w:rPr>
        <w:t xml:space="preserve">Конкурс посвящён 350-летию Петра </w:t>
      </w:r>
      <w:r w:rsidRPr="00E9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7D9">
        <w:rPr>
          <w:rFonts w:ascii="Times New Roman" w:hAnsi="Times New Roman" w:cs="Times New Roman"/>
          <w:sz w:val="28"/>
          <w:szCs w:val="28"/>
        </w:rPr>
        <w:t>, имее</w:t>
      </w:r>
      <w:r>
        <w:rPr>
          <w:rFonts w:ascii="Times New Roman" w:hAnsi="Times New Roman" w:cs="Times New Roman"/>
          <w:sz w:val="28"/>
          <w:szCs w:val="28"/>
        </w:rPr>
        <w:t xml:space="preserve">т просветительское, </w:t>
      </w:r>
      <w:r w:rsidRPr="00E967D9">
        <w:rPr>
          <w:rFonts w:ascii="Times New Roman" w:hAnsi="Times New Roman" w:cs="Times New Roman"/>
          <w:sz w:val="28"/>
          <w:szCs w:val="28"/>
        </w:rPr>
        <w:t xml:space="preserve">образовательное и воспитательное значение, способствует  повышению уровня образованности общества. </w:t>
      </w:r>
    </w:p>
    <w:p w:rsidR="00600FC6" w:rsidRPr="00E967D9" w:rsidRDefault="00600FC6" w:rsidP="00600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967D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ради патриотического стремления принести пользу России – это традиция, завещанная Петром Великим.</w:t>
      </w:r>
      <w:r w:rsidRPr="00E967D9">
        <w:rPr>
          <w:rFonts w:ascii="Times New Roman" w:hAnsi="Times New Roman" w:cs="Times New Roman"/>
          <w:sz w:val="28"/>
          <w:szCs w:val="28"/>
        </w:rPr>
        <w:t xml:space="preserve"> </w:t>
      </w:r>
      <w:r w:rsidRPr="00E96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350-летия со дня рождения Петра Великого – последнего русского царя и первого российского императора – это прекрасный повод привлечь внимания общественности к актуальным и социально значимым идеям и реформам. </w:t>
      </w:r>
    </w:p>
    <w:p w:rsidR="00600FC6" w:rsidRPr="00E967D9" w:rsidRDefault="00600FC6" w:rsidP="00600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967D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способен усилить патриотическое воспитание молодёжи и повысить самоуважение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популяризации литературы о реформах Петра Великого, важнейш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исторического</w:t>
      </w:r>
      <w:r w:rsidRPr="00E9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способствует </w:t>
      </w:r>
      <w:r w:rsidRPr="00E9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исторической памяти о реформах Петра Великого, позволивших в дальнейшем вывести Россию на более высокий уровень культурного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E9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ривлечь внимание молодёжи к творчеству писателя Даниила Гранина, к активному участию в культурных проектах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E9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овлечь молодёжь и широкую общественность в процесс сохранения исторической памяти о реформах Петра Великого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98" w:rsidRDefault="005A0A9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lastRenderedPageBreak/>
        <w:t>Положение разработано на основе нормативно-правовых документов: Закон «Об образовании в Российской Федерации»; «Стратегия воспитания в Российской Федерации на период до 2025 года».</w:t>
      </w:r>
    </w:p>
    <w:p w:rsidR="005A0A98" w:rsidRPr="00F86538" w:rsidRDefault="005A0A9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>Социокультурный и образовательный смысл Конкурса определяется инновационными направлениями государственной политики в сфере воспитания и защиты прав детей, актуализацией воспитательного потенциала образовательного процесса; формирования доступной и безопасной образовательной среды; реализация воспитательных программ на основе культурно-исторического и деятельностного подхода.</w:t>
      </w:r>
    </w:p>
    <w:p w:rsidR="00697D28" w:rsidRPr="00E938BD" w:rsidRDefault="00697D28" w:rsidP="00697D28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 xml:space="preserve">ами </w:t>
      </w:r>
      <w:r w:rsidR="009D30BC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 xml:space="preserve">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697D28" w:rsidRPr="00E90FAA" w:rsidRDefault="00697D28" w:rsidP="0062778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697D28" w:rsidRPr="00E90FAA" w:rsidRDefault="00697D28" w:rsidP="0062778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697D28" w:rsidRDefault="00697D28" w:rsidP="00697D28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0A98" w:rsidRDefault="005A0A98" w:rsidP="00C92B3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C92B34" w:rsidRPr="008B0900" w:rsidRDefault="00C92B34" w:rsidP="00C92B3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C92B34" w:rsidRDefault="005A0A98" w:rsidP="00C92B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B34">
        <w:rPr>
          <w:rFonts w:ascii="Times New Roman" w:hAnsi="Times New Roman" w:cs="Times New Roman"/>
          <w:bCs/>
          <w:sz w:val="28"/>
          <w:szCs w:val="28"/>
        </w:rPr>
        <w:t>Цель</w:t>
      </w:r>
      <w:r w:rsidR="00936E2E" w:rsidRPr="00C92B34">
        <w:rPr>
          <w:rFonts w:ascii="Times New Roman" w:hAnsi="Times New Roman" w:cs="Times New Roman"/>
          <w:bCs/>
          <w:sz w:val="28"/>
          <w:szCs w:val="28"/>
        </w:rPr>
        <w:t>:</w:t>
      </w:r>
      <w:r w:rsidRPr="00C92B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0A98" w:rsidRPr="00C92B34" w:rsidRDefault="005A0A98" w:rsidP="00C92B3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Fonts w:ascii="Times New Roman" w:hAnsi="Times New Roman" w:cs="Times New Roman"/>
          <w:sz w:val="28"/>
          <w:szCs w:val="28"/>
        </w:rPr>
        <w:t>развитие</w:t>
      </w:r>
      <w:r w:rsidR="000C427D" w:rsidRPr="00C92B34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творческих способностей обучающихся в самостоятельном освоении содержания избранных областей знаний и видов деятельности.</w:t>
      </w:r>
      <w:r w:rsidRPr="00C9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2E" w:rsidRPr="00C92B34" w:rsidRDefault="00936E2E" w:rsidP="00C92B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Fonts w:ascii="Times New Roman" w:hAnsi="Times New Roman" w:cs="Times New Roman"/>
          <w:sz w:val="28"/>
          <w:szCs w:val="28"/>
        </w:rPr>
        <w:t>З</w:t>
      </w:r>
      <w:r w:rsidR="00C92B34" w:rsidRPr="00C92B34">
        <w:rPr>
          <w:rFonts w:ascii="Times New Roman" w:hAnsi="Times New Roman" w:cs="Times New Roman"/>
          <w:sz w:val="28"/>
          <w:szCs w:val="28"/>
        </w:rPr>
        <w:t>адачи</w:t>
      </w:r>
      <w:r w:rsidRPr="00C92B34">
        <w:rPr>
          <w:rFonts w:ascii="Times New Roman" w:hAnsi="Times New Roman" w:cs="Times New Roman"/>
          <w:sz w:val="28"/>
          <w:szCs w:val="28"/>
        </w:rPr>
        <w:t>:</w:t>
      </w:r>
    </w:p>
    <w:p w:rsidR="000C427D" w:rsidRDefault="00C92B34" w:rsidP="00C92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427D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D033E7" w:rsidRPr="00E12659">
        <w:rPr>
          <w:rFonts w:ascii="Times New Roman" w:hAnsi="Times New Roman" w:cs="Times New Roman"/>
          <w:sz w:val="28"/>
          <w:szCs w:val="28"/>
        </w:rPr>
        <w:t>проектной и исследовательской культуры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27D" w:rsidRDefault="00C92B34" w:rsidP="00C92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36E2E">
        <w:rPr>
          <w:rFonts w:ascii="Times New Roman" w:hAnsi="Times New Roman" w:cs="Times New Roman"/>
          <w:sz w:val="28"/>
          <w:szCs w:val="28"/>
        </w:rPr>
        <w:t>стетическое, нравственное, п</w:t>
      </w:r>
      <w:r w:rsidR="00936E2E" w:rsidRPr="00D76665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936E2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E2E" w:rsidRDefault="00C92B34" w:rsidP="00C92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427D">
        <w:rPr>
          <w:rFonts w:ascii="Times New Roman" w:hAnsi="Times New Roman" w:cs="Times New Roman"/>
          <w:sz w:val="28"/>
          <w:szCs w:val="28"/>
        </w:rPr>
        <w:t>азвитие способности проектировать и осуществлять целесообразную и результативную деятельность (учебно-познавательную, социальную, художественно – творческую, иную).</w:t>
      </w:r>
    </w:p>
    <w:p w:rsidR="000C427D" w:rsidRDefault="000C427D" w:rsidP="000C427D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0A98" w:rsidRPr="00936E2E" w:rsidRDefault="005A0A98" w:rsidP="009339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36E2E" w:rsidRPr="002816B4" w:rsidRDefault="00936E2E" w:rsidP="00936E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A0A98" w:rsidRDefault="00936E2E" w:rsidP="008035CC">
      <w:pPr>
        <w:tabs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 w:rsidRPr="008B0900">
        <w:rPr>
          <w:rFonts w:ascii="Times New Roman" w:hAnsi="Times New Roman" w:cs="Times New Roman"/>
          <w:sz w:val="28"/>
          <w:szCs w:val="28"/>
        </w:rPr>
        <w:t>1.</w:t>
      </w:r>
      <w:r w:rsidR="005A0A98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8B090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 </w:t>
      </w:r>
      <w:r w:rsidR="005A0A98">
        <w:rPr>
          <w:rFonts w:ascii="Times New Roman" w:hAnsi="Times New Roman" w:cs="Times New Roman"/>
          <w:sz w:val="28"/>
          <w:szCs w:val="28"/>
        </w:rPr>
        <w:t>обучающиеся ДШИ, общеобразовательных школ, ССУЗов.</w:t>
      </w:r>
    </w:p>
    <w:p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2.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 Рабочий язык конкурса: русский язык. </w:t>
      </w:r>
    </w:p>
    <w:p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3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Мероприятия Конкурса предусматривают заочную и очную формы участия. </w:t>
      </w:r>
    </w:p>
    <w:p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4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Конкурс проводится в 2 тура. 1 тур заочный – приём работ и 2 тур – очный, в форме </w:t>
      </w:r>
      <w:r w:rsidR="005A0A98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5A0A98" w:rsidRPr="00E12659">
        <w:rPr>
          <w:rFonts w:ascii="Times New Roman" w:hAnsi="Times New Roman" w:cs="Times New Roman"/>
          <w:sz w:val="28"/>
          <w:szCs w:val="28"/>
        </w:rPr>
        <w:t>проектных</w:t>
      </w:r>
      <w:r w:rsidR="005A0A98">
        <w:rPr>
          <w:rFonts w:ascii="Times New Roman" w:hAnsi="Times New Roman" w:cs="Times New Roman"/>
          <w:sz w:val="28"/>
          <w:szCs w:val="28"/>
        </w:rPr>
        <w:t xml:space="preserve">, </w:t>
      </w:r>
      <w:r w:rsidR="005A0A98" w:rsidRPr="00E12659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5A0A98">
        <w:rPr>
          <w:rFonts w:ascii="Times New Roman" w:hAnsi="Times New Roman" w:cs="Times New Roman"/>
          <w:sz w:val="28"/>
          <w:szCs w:val="28"/>
        </w:rPr>
        <w:t>, учебно-методических разработок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5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возрастным группам: </w:t>
      </w:r>
    </w:p>
    <w:p w:rsidR="005A0A98" w:rsidRDefault="005A0A98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 – учащиеся ДШИ;</w:t>
      </w:r>
    </w:p>
    <w:p w:rsidR="005A0A98" w:rsidRDefault="005A0A98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– учащиеся общеобразовательных школ;</w:t>
      </w:r>
    </w:p>
    <w:p w:rsidR="005A0A98" w:rsidRPr="00755C75" w:rsidRDefault="005A0A98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С- студенты ССУЗов.</w:t>
      </w:r>
    </w:p>
    <w:p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 xml:space="preserve">6. </w:t>
      </w:r>
      <w:r w:rsidR="005A0A98" w:rsidRPr="00E12659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неверную информацию, представленную конкурсантами.</w:t>
      </w:r>
    </w:p>
    <w:p w:rsidR="005A0A98" w:rsidRPr="00755C75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7. Номинации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5A0A98" w:rsidRPr="00755C75" w:rsidRDefault="005A0A98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lastRenderedPageBreak/>
        <w:t xml:space="preserve">Лучший проект военной и патриотической направленности </w:t>
      </w:r>
      <w:r w:rsidRPr="00755C75">
        <w:rPr>
          <w:rFonts w:ascii="Times New Roman" w:hAnsi="Times New Roman" w:cs="Times New Roman"/>
          <w:sz w:val="28"/>
          <w:szCs w:val="28"/>
        </w:rPr>
        <w:t>«О мужестве, о доблести, о славе…» (военно-патриотическая направленность);</w:t>
      </w:r>
    </w:p>
    <w:p w:rsidR="005A0A98" w:rsidRPr="00755C75" w:rsidRDefault="005A0A98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5C75">
        <w:rPr>
          <w:rFonts w:ascii="Times New Roman" w:hAnsi="Times New Roman" w:cs="Times New Roman"/>
          <w:sz w:val="28"/>
          <w:szCs w:val="28"/>
        </w:rPr>
        <w:t xml:space="preserve">ультимедийные проекты о </w:t>
      </w:r>
      <w:r>
        <w:rPr>
          <w:rFonts w:ascii="Times New Roman" w:hAnsi="Times New Roman" w:cs="Times New Roman"/>
          <w:sz w:val="28"/>
          <w:szCs w:val="28"/>
        </w:rPr>
        <w:t>Брянске</w:t>
      </w:r>
      <w:r w:rsidRPr="00755C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Брянщина родная</w:t>
      </w:r>
      <w:r w:rsidRPr="00755C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0A98" w:rsidRDefault="005A0A98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Лучший гуманитарный проект </w:t>
      </w:r>
      <w:r w:rsidRPr="00755C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Культурное наследие России</w:t>
      </w:r>
      <w:r w:rsidRPr="00755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98" w:rsidRPr="009C7149" w:rsidRDefault="005A0A98" w:rsidP="00803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гуманитарный проект «Память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98" w:rsidRPr="00755C75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8.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 Критерии Конкурсных работ</w:t>
      </w:r>
      <w:r w:rsidR="005A0A98">
        <w:rPr>
          <w:rFonts w:ascii="Times New Roman" w:hAnsi="Times New Roman" w:cs="Times New Roman"/>
          <w:sz w:val="28"/>
          <w:szCs w:val="28"/>
        </w:rPr>
        <w:t xml:space="preserve"> (проектов и исследовательских работ)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 xml:space="preserve">Актуальность поставленной проблемы: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Насколько работа интересна в практическом или теоретическом плане.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Верно ли определены цели, задачи работы, гипотеза (при наличии).</w:t>
      </w:r>
    </w:p>
    <w:p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Организация работы над проектом  и практическая ценность</w:t>
      </w:r>
      <w:r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6E2E">
        <w:rPr>
          <w:rFonts w:ascii="Times New Roman" w:hAnsi="Times New Roman" w:cs="Times New Roman"/>
          <w:bCs/>
          <w:i/>
          <w:sz w:val="28"/>
          <w:szCs w:val="28"/>
        </w:rPr>
        <w:t>работы: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Результаты исследования доведены до идеи (потенциальной возможности) применения на практике.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Автор в работе указал теоретическую и / или практическую значимость. </w:t>
      </w:r>
    </w:p>
    <w:p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Качество содержания проектной работы:</w:t>
      </w:r>
      <w:r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Выводы работы соответствуют поставленным целям.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Оригинальность, неповторимость проекта.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Наличие исследовательского аспекта в работе. </w:t>
      </w:r>
    </w:p>
    <w:p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Качество продукта проекта (презентации, сайта, информационного диска)</w:t>
      </w:r>
      <w:r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936E2E">
        <w:rPr>
          <w:rFonts w:ascii="Times New Roman" w:hAnsi="Times New Roman" w:cs="Times New Roman"/>
          <w:bCs/>
          <w:i/>
          <w:sz w:val="28"/>
          <w:szCs w:val="28"/>
        </w:rPr>
        <w:t>и социокультурные и образовательные последствия: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Логичность, последовательность слайдов, фотографий и т.д.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Форма материала соответствует задумке.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Текст легко воспринимается.</w:t>
      </w:r>
    </w:p>
    <w:p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Компетентность участника при защите работы: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Четкие представления о целях работы, о направлениях ее развития, критическая оценка работы и полученных результатов.</w:t>
      </w:r>
      <w:r w:rsidRPr="0098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Докладчик изъясняется ясно, четко, понятно, умеет заинтересовать аудиторию, обращает внимание на главные моменты в работе. </w:t>
      </w:r>
    </w:p>
    <w:p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Докладчик опирается на краткие тезисы, выводы, оформленные в презентации, и распространяет, объясняет их аудитории. </w:t>
      </w:r>
    </w:p>
    <w:p w:rsidR="005A0A98" w:rsidRPr="00987682" w:rsidRDefault="005A0A98" w:rsidP="00AD1A7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Докладчик выдержал временные рамки выступления и успел раскрыть основную суть работы.</w:t>
      </w:r>
    </w:p>
    <w:p w:rsidR="005A0A98" w:rsidRPr="00936E2E" w:rsidRDefault="00936E2E" w:rsidP="00936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r w:rsidR="005A0A98" w:rsidRPr="00936E2E">
        <w:rPr>
          <w:rFonts w:ascii="Times New Roman" w:hAnsi="Times New Roman" w:cs="Times New Roman"/>
          <w:bCs/>
          <w:sz w:val="28"/>
          <w:szCs w:val="28"/>
        </w:rPr>
        <w:t>Требования к работе</w:t>
      </w:r>
    </w:p>
    <w:p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Примерное содержание папки проектной или исследовательской работы</w:t>
      </w:r>
    </w:p>
    <w:p w:rsidR="005A0A98" w:rsidRPr="00936E2E" w:rsidRDefault="005A0A98" w:rsidP="00AD1A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    ТИТУЛЬНЫЙ ЛИСТ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ОГЛАВЛЕНИЕ содержит название глав и пунктов работы с указанием номеров страниц.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ВВЕДЕНИЕ:  кратко обосновывается актуальность выбранной темы, формулируются цели и задачи, гипотеза и указываются методы, используемые в работе.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В ОСНОВНОЙ ЧАСТИ излагаются основные методы работы, описывается само исследование, опросы, эксперименты и т.п. и возможные результаты.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 xml:space="preserve">ЗАКЛЮЧЕНИЕ содержит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0784">
        <w:rPr>
          <w:rFonts w:ascii="Times New Roman" w:hAnsi="Times New Roman" w:cs="Times New Roman"/>
          <w:sz w:val="28"/>
          <w:szCs w:val="28"/>
        </w:rPr>
        <w:t>сновные результаты проведенного исследования (кратко)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B0784">
        <w:rPr>
          <w:rFonts w:ascii="Times New Roman" w:hAnsi="Times New Roman" w:cs="Times New Roman"/>
          <w:sz w:val="28"/>
          <w:szCs w:val="28"/>
        </w:rPr>
        <w:t>одтверждение или опровержение гипотезы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784">
        <w:rPr>
          <w:rFonts w:ascii="Times New Roman" w:hAnsi="Times New Roman" w:cs="Times New Roman"/>
          <w:sz w:val="28"/>
          <w:szCs w:val="28"/>
        </w:rPr>
        <w:t>выводы, к которым пришли авторы (автор) проекта.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ЛИТЕРАТУРА приводится в алфавитном порядке.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 xml:space="preserve">ПРИЛОЖЕНИЯ содержат таблицы, графики, диаграммы, фотографии. Данные материалы можно размещать в </w:t>
      </w:r>
      <w:r w:rsidRPr="00936E2E">
        <w:rPr>
          <w:rFonts w:ascii="Times New Roman" w:hAnsi="Times New Roman" w:cs="Times New Roman"/>
          <w:bCs/>
          <w:sz w:val="28"/>
          <w:szCs w:val="28"/>
        </w:rPr>
        <w:t>основной части</w:t>
      </w:r>
      <w:r w:rsidRPr="003B0784">
        <w:rPr>
          <w:rFonts w:ascii="Times New Roman" w:hAnsi="Times New Roman" w:cs="Times New Roman"/>
          <w:sz w:val="28"/>
          <w:szCs w:val="28"/>
        </w:rPr>
        <w:t xml:space="preserve"> с обязательными подписями.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Работа мо</w:t>
      </w:r>
      <w:r>
        <w:rPr>
          <w:rFonts w:ascii="Times New Roman" w:hAnsi="Times New Roman" w:cs="Times New Roman"/>
          <w:sz w:val="28"/>
          <w:szCs w:val="28"/>
        </w:rPr>
        <w:t xml:space="preserve">жет быть оформлена в форматах: doc, </w:t>
      </w:r>
      <w:r w:rsidRPr="003B0784">
        <w:rPr>
          <w:rFonts w:ascii="Times New Roman" w:hAnsi="Times New Roman" w:cs="Times New Roman"/>
          <w:sz w:val="28"/>
          <w:szCs w:val="28"/>
        </w:rPr>
        <w:t>docx, pdf</w:t>
      </w:r>
    </w:p>
    <w:p w:rsidR="005A0A98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Содержание папки может быть изменено автором работы.</w:t>
      </w:r>
    </w:p>
    <w:p w:rsidR="005A0A98" w:rsidRPr="00936E2E" w:rsidRDefault="00936E2E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3.</w:t>
      </w:r>
      <w:r w:rsidR="000C427D">
        <w:rPr>
          <w:rFonts w:ascii="Times New Roman" w:hAnsi="Times New Roman" w:cs="Times New Roman"/>
          <w:bCs/>
          <w:sz w:val="28"/>
          <w:szCs w:val="28"/>
        </w:rPr>
        <w:t>10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936E2E">
        <w:rPr>
          <w:rFonts w:ascii="Times New Roman" w:hAnsi="Times New Roman" w:cs="Times New Roman"/>
          <w:bCs/>
          <w:sz w:val="28"/>
          <w:szCs w:val="28"/>
        </w:rPr>
        <w:t>Требования к тексту работы</w:t>
      </w:r>
    </w:p>
    <w:p w:rsidR="005A0A98" w:rsidRPr="00936E2E" w:rsidRDefault="005A0A98" w:rsidP="00AD1A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Шрифт: 14 кегль, через 1.5 интервала, гарнитура Times New Roman. </w:t>
      </w:r>
    </w:p>
    <w:p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• Иллюстрации, графики вставляются в окна с обтеканием вокруг рамки. </w:t>
      </w:r>
    </w:p>
    <w:p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• Объем основной части работы – не более 10 страниц (рекомендовано). </w:t>
      </w:r>
    </w:p>
    <w:p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• В основной части работы должна быть ясно представлена структура работы, основные теоретические и методологические положения работы, обсуждение результатов, выводы, список литературы. </w:t>
      </w:r>
    </w:p>
    <w:p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>• Остальной материал (подробные описания: литературных источников, экспериментальной части; фотоальбомы, коллекции и др.) необходимо вынести в приложения, объем которых не ограничивается.</w:t>
      </w:r>
    </w:p>
    <w:p w:rsidR="005A0A98" w:rsidRPr="00936E2E" w:rsidRDefault="00936E2E" w:rsidP="00AD1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3.1</w:t>
      </w:r>
      <w:r w:rsidR="000C427D">
        <w:rPr>
          <w:rFonts w:ascii="Times New Roman" w:hAnsi="Times New Roman" w:cs="Times New Roman"/>
          <w:bCs/>
          <w:sz w:val="28"/>
          <w:szCs w:val="28"/>
        </w:rPr>
        <w:t>1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936E2E">
        <w:rPr>
          <w:rFonts w:ascii="Times New Roman" w:hAnsi="Times New Roman" w:cs="Times New Roman"/>
          <w:bCs/>
          <w:sz w:val="28"/>
          <w:szCs w:val="28"/>
        </w:rPr>
        <w:t>Требования к презентации (сопровождение выступления)</w:t>
      </w:r>
    </w:p>
    <w:p w:rsidR="005A0A98" w:rsidRPr="003B0784" w:rsidRDefault="005A0A98" w:rsidP="00AD1A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>Презентация</w:t>
      </w:r>
      <w:r w:rsidRPr="003B0784">
        <w:rPr>
          <w:rFonts w:ascii="Times New Roman" w:hAnsi="Times New Roman" w:cs="Times New Roman"/>
          <w:sz w:val="28"/>
          <w:szCs w:val="28"/>
        </w:rPr>
        <w:t xml:space="preserve"> состоит из 10-12 слайдов. 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• Текст в презентации выполняется прямым шрифтом (например,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0784">
        <w:rPr>
          <w:rFonts w:ascii="Times New Roman" w:hAnsi="Times New Roman" w:cs="Times New Roman"/>
          <w:sz w:val="28"/>
          <w:szCs w:val="28"/>
        </w:rPr>
        <w:t>), соотношение текстовой, графической, табличной и фото информации сравнимо друг с другом, размер шрифта – не менее 24.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Докладчик во время доклада излагает его содержание своими словами (зачитыва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0784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784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Pr="003B0784">
        <w:rPr>
          <w:rFonts w:ascii="Times New Roman" w:hAnsi="Times New Roman" w:cs="Times New Roman"/>
          <w:sz w:val="28"/>
          <w:szCs w:val="28"/>
        </w:rPr>
        <w:t>), периодически обращаясь к слайду.</w:t>
      </w:r>
    </w:p>
    <w:p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Слайды презентации не должны быть перегружены информацией, применение анимации – минимальное, только в самых необходимых случаях.</w:t>
      </w:r>
    </w:p>
    <w:p w:rsidR="005A0A98" w:rsidRPr="00E109C5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9C5">
        <w:rPr>
          <w:rFonts w:ascii="Times New Roman" w:hAnsi="Times New Roman" w:cs="Times New Roman"/>
          <w:sz w:val="28"/>
          <w:szCs w:val="28"/>
        </w:rPr>
        <w:sym w:font="Symbol" w:char="F0BE"/>
      </w:r>
      <w:r w:rsidRPr="00E109C5">
        <w:rPr>
          <w:rFonts w:ascii="Times New Roman" w:hAnsi="Times New Roman" w:cs="Times New Roman"/>
          <w:sz w:val="28"/>
          <w:szCs w:val="28"/>
        </w:rPr>
        <w:t xml:space="preserve"> аудио или ви</w:t>
      </w:r>
      <w:r w:rsidR="00B56AEA">
        <w:rPr>
          <w:rFonts w:ascii="Times New Roman" w:hAnsi="Times New Roman" w:cs="Times New Roman"/>
          <w:sz w:val="28"/>
          <w:szCs w:val="28"/>
        </w:rPr>
        <w:t xml:space="preserve">деофайлы с расширениями: mp4, avi, mov, </w:t>
      </w:r>
      <w:r w:rsidRPr="00E109C5">
        <w:rPr>
          <w:rFonts w:ascii="Times New Roman" w:hAnsi="Times New Roman" w:cs="Times New Roman"/>
          <w:sz w:val="28"/>
          <w:szCs w:val="28"/>
        </w:rPr>
        <w:t xml:space="preserve">mts, качеством видео не менее 1280 х 720.  </w:t>
      </w:r>
    </w:p>
    <w:p w:rsidR="005A0A98" w:rsidRPr="00627787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3.12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>.</w:t>
      </w:r>
      <w:r w:rsidR="00B56A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5707B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5707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B56AEA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 в ГБПОУ «Брянский 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колледж искусств» по адресу: г. Брянск,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Киевская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>, д.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О времени проведения конкурса будет сообщено дополнительно. </w:t>
      </w:r>
    </w:p>
    <w:p w:rsidR="005A0A98" w:rsidRPr="00ED5879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E109C5">
        <w:rPr>
          <w:rFonts w:ascii="Times New Roman" w:hAnsi="Times New Roman" w:cs="Times New Roman"/>
          <w:sz w:val="28"/>
          <w:szCs w:val="28"/>
        </w:rPr>
        <w:t>Работы принимаются в электронном виде</w:t>
      </w:r>
      <w:r w:rsidR="005A0A98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ED5879">
        <w:rPr>
          <w:rFonts w:ascii="Times New Roman" w:hAnsi="Times New Roman" w:cs="Times New Roman"/>
          <w:sz w:val="28"/>
          <w:szCs w:val="28"/>
        </w:rPr>
        <w:t>и должны представлять проектную</w:t>
      </w:r>
      <w:r w:rsidR="00B56AEA">
        <w:rPr>
          <w:rFonts w:ascii="Times New Roman" w:hAnsi="Times New Roman" w:cs="Times New Roman"/>
          <w:sz w:val="28"/>
          <w:szCs w:val="28"/>
        </w:rPr>
        <w:t xml:space="preserve"> или</w:t>
      </w:r>
      <w:r w:rsidR="005A0A98" w:rsidRPr="00ED5879">
        <w:rPr>
          <w:rFonts w:ascii="Times New Roman" w:hAnsi="Times New Roman" w:cs="Times New Roman"/>
          <w:sz w:val="28"/>
          <w:szCs w:val="28"/>
        </w:rPr>
        <w:t xml:space="preserve"> исследовательскую работу</w:t>
      </w:r>
      <w:r w:rsidR="005A0A98">
        <w:rPr>
          <w:rFonts w:ascii="Times New Roman" w:hAnsi="Times New Roman" w:cs="Times New Roman"/>
          <w:sz w:val="28"/>
          <w:szCs w:val="28"/>
        </w:rPr>
        <w:t>.</w:t>
      </w:r>
      <w:r w:rsidR="005A0A98" w:rsidRPr="00ED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98" w:rsidRPr="00F57416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 w:rsidR="005A0A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0A98" w:rsidRPr="00F57416">
        <w:rPr>
          <w:rFonts w:ascii="Times New Roman" w:hAnsi="Times New Roman" w:cs="Times New Roman"/>
          <w:sz w:val="28"/>
          <w:szCs w:val="28"/>
        </w:rPr>
        <w:t>-</w:t>
      </w:r>
      <w:r w:rsidR="005A0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0A98" w:rsidRPr="00F5741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32@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6AE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A0A98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5A0A98" w:rsidRPr="00627787">
        <w:rPr>
          <w:rFonts w:ascii="Times New Roman" w:hAnsi="Times New Roman" w:cs="Times New Roman"/>
          <w:sz w:val="28"/>
          <w:szCs w:val="28"/>
        </w:rPr>
        <w:t>«Конкурс  проектов»</w:t>
      </w:r>
      <w:r w:rsidR="005A0A9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до 0</w:t>
      </w:r>
      <w:r w:rsidR="005707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5707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:rsidR="005A0A98" w:rsidRPr="002D2694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2D2694">
        <w:rPr>
          <w:rFonts w:ascii="Times New Roman" w:hAnsi="Times New Roman" w:cs="Times New Roman"/>
          <w:sz w:val="28"/>
          <w:szCs w:val="28"/>
        </w:rPr>
        <w:t>Заявки, оформленные  не в соответствии с установленным образцом или  представленные позже указанного срока, не рассматриваются.</w:t>
      </w:r>
    </w:p>
    <w:p w:rsidR="005A0A98" w:rsidRPr="00E109C5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После завершения приема заявок экспертная группа просматривает работы, формирует состав тематических секций. </w:t>
      </w:r>
    </w:p>
    <w:p w:rsidR="005A0A98" w:rsidRPr="006356F4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>Предварительная экспертиза работ – 09 по 25 марта 202</w:t>
      </w:r>
      <w:r w:rsidR="005707B7">
        <w:rPr>
          <w:rFonts w:ascii="Times New Roman" w:hAnsi="Times New Roman" w:cs="Times New Roman"/>
          <w:bCs/>
          <w:sz w:val="28"/>
          <w:szCs w:val="28"/>
        </w:rPr>
        <w:t>2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>г. Публичное представление работ 31 марта 202</w:t>
      </w:r>
      <w:r w:rsidR="005707B7">
        <w:rPr>
          <w:rFonts w:ascii="Times New Roman" w:hAnsi="Times New Roman" w:cs="Times New Roman"/>
          <w:bCs/>
          <w:sz w:val="28"/>
          <w:szCs w:val="28"/>
        </w:rPr>
        <w:t>2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>г</w:t>
      </w:r>
      <w:r w:rsidR="005A0A98" w:rsidRPr="00B56AEA">
        <w:rPr>
          <w:rFonts w:ascii="Times New Roman" w:hAnsi="Times New Roman" w:cs="Times New Roman"/>
          <w:sz w:val="28"/>
          <w:szCs w:val="28"/>
        </w:rPr>
        <w:t>. К представлению работ допускаются участники, подавшие заявку и представившие</w:t>
      </w:r>
      <w:r w:rsidR="005A0A98" w:rsidRPr="006356F4">
        <w:rPr>
          <w:rFonts w:ascii="Times New Roman" w:hAnsi="Times New Roman" w:cs="Times New Roman"/>
          <w:sz w:val="28"/>
          <w:szCs w:val="28"/>
        </w:rPr>
        <w:t xml:space="preserve"> работу в соответствии с настоящим Положением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:rsidR="005A0A98" w:rsidRPr="00E109C5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 xml:space="preserve">Во втором туре участники </w:t>
      </w:r>
      <w:r w:rsidR="005A0A98" w:rsidRPr="00E109C5">
        <w:rPr>
          <w:rFonts w:ascii="Times New Roman" w:hAnsi="Times New Roman" w:cs="Times New Roman"/>
          <w:sz w:val="28"/>
          <w:szCs w:val="28"/>
        </w:rPr>
        <w:t>представля</w:t>
      </w:r>
      <w:r w:rsidR="005A0A98">
        <w:rPr>
          <w:rFonts w:ascii="Times New Roman" w:hAnsi="Times New Roman" w:cs="Times New Roman"/>
          <w:sz w:val="28"/>
          <w:szCs w:val="28"/>
        </w:rPr>
        <w:t>ю</w:t>
      </w:r>
      <w:r w:rsidR="005A0A98" w:rsidRPr="00E109C5">
        <w:rPr>
          <w:rFonts w:ascii="Times New Roman" w:hAnsi="Times New Roman" w:cs="Times New Roman"/>
          <w:sz w:val="28"/>
          <w:szCs w:val="28"/>
        </w:rPr>
        <w:t>т сво</w:t>
      </w:r>
      <w:r w:rsidR="005A0A98">
        <w:rPr>
          <w:rFonts w:ascii="Times New Roman" w:hAnsi="Times New Roman" w:cs="Times New Roman"/>
          <w:sz w:val="28"/>
          <w:szCs w:val="28"/>
        </w:rPr>
        <w:t>и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0A98">
        <w:rPr>
          <w:rFonts w:ascii="Times New Roman" w:hAnsi="Times New Roman" w:cs="Times New Roman"/>
          <w:sz w:val="28"/>
          <w:szCs w:val="28"/>
        </w:rPr>
        <w:t>ы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 перед экспертами и другими участниками тематической секции. Время выступления для одного участника – 5-7 минут, включая ответы на вопросы. </w:t>
      </w:r>
    </w:p>
    <w:p w:rsidR="005A0A98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>Э</w:t>
      </w:r>
      <w:r w:rsidR="005A0A98" w:rsidRPr="00E109C5">
        <w:rPr>
          <w:rFonts w:ascii="Times New Roman" w:hAnsi="Times New Roman" w:cs="Times New Roman"/>
          <w:sz w:val="28"/>
          <w:szCs w:val="28"/>
        </w:rPr>
        <w:t>ксперты организуют работу тематической секции, выступления участников, вопросы, групповое обсуждение, экспертный комментарий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:rsidR="00627787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6AEA">
        <w:rPr>
          <w:rFonts w:ascii="Times New Roman" w:hAnsi="Times New Roman" w:cs="Times New Roman"/>
          <w:sz w:val="28"/>
          <w:szCs w:val="28"/>
        </w:rPr>
        <w:t xml:space="preserve">. Кураторы мероприятия: </w:t>
      </w:r>
    </w:p>
    <w:p w:rsidR="00627787" w:rsidRDefault="00B56AEA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Анастасия Николаевна,</w:t>
      </w:r>
      <w:r w:rsidR="005A0A98">
        <w:rPr>
          <w:rFonts w:ascii="Times New Roman" w:hAnsi="Times New Roman" w:cs="Times New Roman"/>
          <w:sz w:val="28"/>
          <w:szCs w:val="28"/>
        </w:rPr>
        <w:t xml:space="preserve"> тел. 8 (4832) 63-88-01, </w:t>
      </w:r>
    </w:p>
    <w:p w:rsidR="005A0A98" w:rsidRDefault="00B56AEA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Васюкова Ольга Сергеевна, тел.</w:t>
      </w:r>
      <w:r w:rsidR="005A0A98">
        <w:rPr>
          <w:rFonts w:ascii="Times New Roman" w:hAnsi="Times New Roman" w:cs="Times New Roman"/>
          <w:sz w:val="28"/>
          <w:szCs w:val="28"/>
        </w:rPr>
        <w:t xml:space="preserve"> (4832) 59-96-11.</w:t>
      </w:r>
    </w:p>
    <w:p w:rsidR="00B56AEA" w:rsidRDefault="00B56AEA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98" w:rsidRPr="00F36D63" w:rsidRDefault="005A0A98" w:rsidP="00F36D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D63">
        <w:rPr>
          <w:rFonts w:ascii="Times New Roman" w:hAnsi="Times New Roman" w:cs="Times New Roman"/>
          <w:b/>
          <w:bCs/>
          <w:sz w:val="28"/>
          <w:szCs w:val="28"/>
        </w:rPr>
        <w:t>Финансовые условия конкурса</w:t>
      </w:r>
    </w:p>
    <w:p w:rsidR="005A0A98" w:rsidRPr="00B56AEA" w:rsidRDefault="005A0A98" w:rsidP="00B56AE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6AEA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5A0A98" w:rsidRPr="00F36D63" w:rsidRDefault="005A0A98" w:rsidP="00B56A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AEA">
        <w:rPr>
          <w:rFonts w:ascii="Times New Roman" w:hAnsi="Times New Roman" w:cs="Times New Roman"/>
          <w:sz w:val="28"/>
          <w:szCs w:val="28"/>
        </w:rPr>
        <w:t>Обязательным условием для участия в конкурсе является оплата вступительного</w:t>
      </w:r>
      <w:r w:rsidRPr="00F36D63">
        <w:rPr>
          <w:rFonts w:ascii="Times New Roman" w:hAnsi="Times New Roman" w:cs="Times New Roman"/>
          <w:sz w:val="28"/>
          <w:szCs w:val="28"/>
        </w:rPr>
        <w:t xml:space="preserve"> взноса  в размере  </w:t>
      </w:r>
      <w:r w:rsidR="001008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6D63">
        <w:rPr>
          <w:rFonts w:ascii="Times New Roman" w:hAnsi="Times New Roman" w:cs="Times New Roman"/>
          <w:b/>
          <w:bCs/>
          <w:sz w:val="28"/>
          <w:szCs w:val="28"/>
        </w:rPr>
        <w:t xml:space="preserve">00  руб. </w:t>
      </w:r>
      <w:r w:rsidRPr="00F36D63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:rsidR="00AD1A7D" w:rsidRDefault="005A0A98" w:rsidP="00AD1A7D">
      <w:pPr>
        <w:pStyle w:val="aa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36D63">
        <w:rPr>
          <w:sz w:val="28"/>
          <w:szCs w:val="28"/>
        </w:rPr>
        <w:t xml:space="preserve">Вступительные взносы оплачиваются </w:t>
      </w:r>
      <w:r w:rsidR="00AD1A7D">
        <w:rPr>
          <w:sz w:val="28"/>
          <w:szCs w:val="28"/>
        </w:rPr>
        <w:t>по безналичному расчёту:</w:t>
      </w:r>
    </w:p>
    <w:p w:rsidR="00C70926" w:rsidRDefault="00C70926" w:rsidP="00C70926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43A23" w:rsidRDefault="00143A23" w:rsidP="00C7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23" w:rsidRDefault="00143A23" w:rsidP="00C7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23" w:rsidRDefault="00143A23" w:rsidP="00C7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26" w:rsidRPr="00750A8A" w:rsidRDefault="00C70926" w:rsidP="00C7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8A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C70926" w:rsidRPr="0052694A" w:rsidRDefault="00C70926" w:rsidP="00C7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C70926" w:rsidRPr="0052694A" w:rsidRDefault="00C70926" w:rsidP="00C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241050, г. Брянск, ул. Горького, д.35, действующего на основании Устава</w:t>
      </w:r>
    </w:p>
    <w:p w:rsidR="00C70926" w:rsidRPr="0052694A" w:rsidRDefault="00C70926" w:rsidP="00C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Директор: Осадчая Светлана Васильевна</w:t>
      </w:r>
    </w:p>
    <w:p w:rsidR="00C70926" w:rsidRPr="0052694A" w:rsidRDefault="00C70926" w:rsidP="00C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ИНН 3201005237</w:t>
      </w:r>
    </w:p>
    <w:p w:rsidR="00C70926" w:rsidRPr="0052694A" w:rsidRDefault="00C70926" w:rsidP="00C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КПП 325701001</w:t>
      </w:r>
    </w:p>
    <w:p w:rsidR="00C70926" w:rsidRPr="0052694A" w:rsidRDefault="00C70926" w:rsidP="00C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 xml:space="preserve">р/с 03224643150000002701 </w:t>
      </w:r>
    </w:p>
    <w:p w:rsidR="00C70926" w:rsidRPr="0052694A" w:rsidRDefault="00C70926" w:rsidP="00C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БИК 011501101</w:t>
      </w:r>
    </w:p>
    <w:p w:rsidR="00D14D5D" w:rsidRPr="0052694A" w:rsidRDefault="00C70926" w:rsidP="00D1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КБК 00000000000000000130</w:t>
      </w:r>
      <w:r w:rsidR="0052694A">
        <w:rPr>
          <w:rFonts w:ascii="Times New Roman" w:hAnsi="Times New Roman" w:cs="Times New Roman"/>
          <w:sz w:val="28"/>
          <w:szCs w:val="28"/>
        </w:rPr>
        <w:t xml:space="preserve"> (за участие в конкурсе)</w:t>
      </w:r>
    </w:p>
    <w:p w:rsidR="00B14669" w:rsidRPr="0052694A" w:rsidRDefault="00B14669" w:rsidP="00D1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Банк:  номер счёта банка плательщика 40102810245370000019</w:t>
      </w:r>
    </w:p>
    <w:p w:rsidR="00B14669" w:rsidRPr="0052694A" w:rsidRDefault="00B14669" w:rsidP="00D14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4A">
        <w:rPr>
          <w:rFonts w:ascii="Times New Roman" w:hAnsi="Times New Roman" w:cs="Times New Roman"/>
          <w:sz w:val="28"/>
          <w:szCs w:val="28"/>
        </w:rPr>
        <w:t>«Отделение Брянск Банка России // УФК по Брянской области г. Брянск</w:t>
      </w:r>
    </w:p>
    <w:p w:rsidR="005A0A98" w:rsidRPr="00F36D63" w:rsidRDefault="005A0A98" w:rsidP="00B56AEA">
      <w:pPr>
        <w:pStyle w:val="aa"/>
        <w:numPr>
          <w:ilvl w:val="1"/>
          <w:numId w:val="5"/>
        </w:numPr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F36D63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5A0A98" w:rsidRPr="00F10580" w:rsidRDefault="005A0A98" w:rsidP="00F36D63">
      <w:pPr>
        <w:pStyle w:val="aa"/>
        <w:spacing w:before="0" w:beforeAutospacing="0" w:after="0" w:afterAutospacing="0" w:line="340" w:lineRule="exact"/>
        <w:jc w:val="both"/>
        <w:rPr>
          <w:color w:val="FF0000"/>
          <w:sz w:val="28"/>
          <w:szCs w:val="28"/>
        </w:rPr>
      </w:pPr>
    </w:p>
    <w:p w:rsidR="005A0A98" w:rsidRDefault="005A0A98" w:rsidP="00B56AE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D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:rsidR="00B56AEA" w:rsidRPr="00E648D8" w:rsidRDefault="00B56AEA" w:rsidP="00B56AEA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AD" w:rsidRDefault="005A0A98" w:rsidP="009339D9">
      <w:pPr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329AD">
        <w:rPr>
          <w:rFonts w:ascii="Times New Roman" w:hAnsi="Times New Roman" w:cs="Times New Roman"/>
          <w:sz w:val="28"/>
          <w:szCs w:val="28"/>
        </w:rPr>
        <w:t>Состав жюри оглашается в день проведения конкурса.</w:t>
      </w:r>
    </w:p>
    <w:p w:rsidR="005A0A98" w:rsidRPr="009329AD" w:rsidRDefault="005A0A98" w:rsidP="009339D9">
      <w:pPr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329AD">
        <w:rPr>
          <w:rFonts w:ascii="Times New Roman" w:hAnsi="Times New Roman" w:cs="Times New Roman"/>
          <w:sz w:val="28"/>
          <w:szCs w:val="28"/>
        </w:rPr>
        <w:t>Победители конкурса, занявшие 1-3 места, награждаются грамотами.</w:t>
      </w:r>
    </w:p>
    <w:p w:rsidR="005A0A98" w:rsidRDefault="005A0A98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Pr="00E648D8">
        <w:rPr>
          <w:rFonts w:ascii="Times New Roman" w:hAnsi="Times New Roman" w:cs="Times New Roman"/>
          <w:sz w:val="28"/>
          <w:szCs w:val="28"/>
        </w:rPr>
        <w:t xml:space="preserve">  за участие. </w:t>
      </w:r>
    </w:p>
    <w:p w:rsidR="005A0A98" w:rsidRPr="002D2694" w:rsidRDefault="009329AD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A0A98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5A0A98" w:rsidRPr="00E648D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5A0A9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5A0A98" w:rsidRPr="00E648D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5A0A9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5A0A98" w:rsidRDefault="005A0A98" w:rsidP="007F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награждать дипломами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:rsidR="005A0A98" w:rsidRPr="00E648D8" w:rsidRDefault="009329AD" w:rsidP="009339D9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A0A98" w:rsidRPr="00E648D8">
        <w:rPr>
          <w:sz w:val="28"/>
          <w:szCs w:val="28"/>
        </w:rPr>
        <w:t>Решения жюри окончательны и пересмотру не подлежат.</w:t>
      </w:r>
    </w:p>
    <w:p w:rsidR="00AD1A7D" w:rsidRDefault="00AD1A7D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A7D" w:rsidRDefault="00AD1A7D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98" w:rsidRPr="00AD1A7D" w:rsidRDefault="00627787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5A0A98" w:rsidRPr="00AD1A7D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="005A0A98" w:rsidRPr="00AD1A7D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="005A0A98" w:rsidRPr="00AD1A7D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5A0A98" w:rsidRPr="00AD1A7D" w:rsidRDefault="005A0A98" w:rsidP="00AD1A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5A0A98" w:rsidRPr="00AD1A7D" w:rsidRDefault="005A0A98" w:rsidP="00AD1A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5A0A98" w:rsidRPr="00AD1A7D" w:rsidRDefault="005A0A98" w:rsidP="00AD1A7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Я,____________________________________________________________,</w:t>
      </w:r>
    </w:p>
    <w:p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__________________________________________________________________,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_________________________________________________________________,</w:t>
      </w:r>
    </w:p>
    <w:p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проживающего по адресу  __________________________________________,</w:t>
      </w:r>
    </w:p>
    <w:p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</w:rPr>
        <w:t>на</w:t>
      </w: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:rsidR="005A0A98" w:rsidRPr="00AD1A7D" w:rsidRDefault="005A0A98" w:rsidP="00AD1A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5A0A98" w:rsidRPr="00AD1A7D" w:rsidRDefault="005A0A98" w:rsidP="00AD1A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D1A7D">
        <w:rPr>
          <w:rFonts w:ascii="Times New Roman" w:hAnsi="Times New Roman" w:cs="Times New Roman"/>
        </w:rPr>
        <w:t>ребенка (</w:t>
      </w:r>
      <w:r w:rsidRPr="00AD1A7D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D1A7D">
        <w:rPr>
          <w:rFonts w:ascii="Times New Roman" w:hAnsi="Times New Roman" w:cs="Times New Roman"/>
        </w:rPr>
        <w:t>), обезличивание, блокирование.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5A0A98" w:rsidRPr="00AD1A7D" w:rsidRDefault="005A0A98" w:rsidP="00AD1A7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фамилия, имя, отчество;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пол;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дата рождения;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название и номер школы;</w:t>
      </w:r>
    </w:p>
    <w:p w:rsidR="005A0A98" w:rsidRPr="00AD1A7D" w:rsidRDefault="005A0A98" w:rsidP="00AD1A7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класс;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результат участия в областном конкурсе;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адрес по прописке.</w:t>
      </w:r>
    </w:p>
    <w:p w:rsidR="005A0A98" w:rsidRPr="00AD1A7D" w:rsidRDefault="00892675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EF28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5A0A98" w:rsidRPr="00AD1A7D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5A0A98" w:rsidRPr="00AD1A7D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5A0A98" w:rsidRPr="00AD1A7D" w:rsidRDefault="00892675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0B84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5A0A98" w:rsidRPr="00AD1A7D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могут </w:t>
      </w:r>
      <w:r w:rsidRPr="00AD1A7D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AD1A7D">
        <w:rPr>
          <w:rFonts w:ascii="Times New Roman" w:hAnsi="Times New Roman" w:cs="Times New Roman"/>
        </w:rPr>
        <w:t xml:space="preserve">размещены на сайтах в сети «Интернет». 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57"/>
        <w:gridCol w:w="2248"/>
        <w:gridCol w:w="3264"/>
      </w:tblGrid>
      <w:tr w:rsidR="005A0A98" w:rsidRPr="00AD1A7D">
        <w:trPr>
          <w:trHeight w:val="325"/>
        </w:trPr>
        <w:tc>
          <w:tcPr>
            <w:tcW w:w="4313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A98" w:rsidRPr="00AD1A7D">
        <w:trPr>
          <w:trHeight w:val="325"/>
        </w:trPr>
        <w:tc>
          <w:tcPr>
            <w:tcW w:w="4313" w:type="dxa"/>
          </w:tcPr>
          <w:p w:rsidR="005A0A98" w:rsidRPr="00AD1A7D" w:rsidRDefault="005A0A98" w:rsidP="003013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«______» _____________ 202</w:t>
            </w:r>
            <w:r w:rsidR="003013AD">
              <w:rPr>
                <w:rFonts w:ascii="Times New Roman" w:hAnsi="Times New Roman" w:cs="Times New Roman"/>
              </w:rPr>
              <w:t>2</w:t>
            </w:r>
            <w:r w:rsidRPr="00AD1A7D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5A0A98" w:rsidRPr="00AD1A7D" w:rsidRDefault="005A0A98" w:rsidP="00AD1A7D">
      <w:pPr>
        <w:spacing w:after="0" w:line="240" w:lineRule="auto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5A0A98" w:rsidRPr="00AD1A7D" w:rsidRDefault="005A0A98" w:rsidP="00AD1A7D">
      <w:pPr>
        <w:spacing w:after="0" w:line="240" w:lineRule="auto"/>
        <w:rPr>
          <w:rFonts w:ascii="Times New Roman" w:hAnsi="Times New Roman" w:cs="Times New Roman"/>
        </w:rPr>
      </w:pPr>
    </w:p>
    <w:p w:rsidR="005A0A98" w:rsidRPr="00622D21" w:rsidRDefault="005A0A98" w:rsidP="0072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A7D">
        <w:rPr>
          <w:rFonts w:ascii="Times New Roman" w:hAnsi="Times New Roman" w:cs="Times New Roman"/>
        </w:rPr>
        <w:br w:type="page"/>
      </w: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5A0A98" w:rsidRPr="00A66827" w:rsidRDefault="005A0A98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5A0A98" w:rsidRDefault="005A0A98" w:rsidP="00E10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AD1A7D">
        <w:rPr>
          <w:rFonts w:ascii="Times New Roman" w:hAnsi="Times New Roman" w:cs="Times New Roman"/>
          <w:b/>
          <w:bCs/>
          <w:sz w:val="28"/>
          <w:szCs w:val="28"/>
        </w:rPr>
        <w:t xml:space="preserve">Брянского областного 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«Брянщина родная</w:t>
      </w:r>
      <w:r w:rsidR="009E5BE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309A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309AE" w:rsidRDefault="006309AE" w:rsidP="00630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 w:rsidR="00AA3343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350-летию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6309AE" w:rsidRPr="000C3C0B" w:rsidRDefault="006309AE" w:rsidP="00630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Году культурного наследия народов России,</w:t>
      </w:r>
    </w:p>
    <w:p w:rsidR="005A0A98" w:rsidRDefault="009E5BEF" w:rsidP="00E10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F86538">
        <w:t xml:space="preserve"> </w:t>
      </w:r>
      <w:r w:rsidRPr="009E5B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BEF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и 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</w:t>
      </w:r>
      <w:r w:rsidR="004E28A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среди обучающихся ДШИ, общеобразовательных школ и ССУЗов»</w:t>
      </w:r>
    </w:p>
    <w:p w:rsidR="005A0A98" w:rsidRPr="008B0900" w:rsidRDefault="005A0A98" w:rsidP="00E10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марта 202</w:t>
      </w:r>
      <w:r w:rsidR="005707B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5A0A98" w:rsidRPr="00A66827" w:rsidRDefault="005A0A98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 учреждения образования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 участника (полностью)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номинация</w:t>
      </w:r>
    </w:p>
    <w:p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5A0A98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:rsidR="005A0A98" w:rsidRPr="003B0784" w:rsidRDefault="005A0A98" w:rsidP="003B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3B078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:rsidR="005A0A98" w:rsidRPr="003B0784" w:rsidRDefault="005A0A98" w:rsidP="003B0784">
      <w:pPr>
        <w:pStyle w:val="a3"/>
        <w:tabs>
          <w:tab w:val="left" w:pos="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учебной дисциплины</w:t>
      </w:r>
    </w:p>
    <w:p w:rsidR="005A0A98" w:rsidRDefault="005A0A98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:rsidR="005A0A98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 (полностью, звание)</w:t>
      </w:r>
    </w:p>
    <w:p w:rsidR="005A0A98" w:rsidRDefault="005A0A98" w:rsidP="00627F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 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проекта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Необходимые технические средства</w:t>
      </w:r>
    </w:p>
    <w:p w:rsidR="005A0A98" w:rsidRPr="00A66827" w:rsidRDefault="005A0A98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6827">
        <w:rPr>
          <w:rFonts w:ascii="Times New Roman" w:hAnsi="Times New Roman" w:cs="Times New Roman"/>
          <w:sz w:val="24"/>
          <w:szCs w:val="24"/>
        </w:rPr>
        <w:t>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5A0A98" w:rsidRPr="00A66827" w:rsidRDefault="005A0A98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A98" w:rsidRPr="00A66827" w:rsidRDefault="005A0A98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0A98" w:rsidRPr="0070517D" w:rsidRDefault="005A0A98" w:rsidP="000D79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                                                            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учреждения                                                                                     М.П.</w:t>
      </w:r>
    </w:p>
    <w:sectPr w:rsidR="005A0A98" w:rsidRPr="0070517D" w:rsidSect="00E335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71" w:rsidRDefault="00864471" w:rsidP="004D127F">
      <w:pPr>
        <w:spacing w:after="0" w:line="240" w:lineRule="auto"/>
      </w:pPr>
      <w:r>
        <w:separator/>
      </w:r>
    </w:p>
  </w:endnote>
  <w:endnote w:type="continuationSeparator" w:id="0">
    <w:p w:rsidR="00864471" w:rsidRDefault="00864471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98" w:rsidRDefault="00354B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06321">
      <w:rPr>
        <w:noProof/>
      </w:rPr>
      <w:t>1</w:t>
    </w:r>
    <w:r>
      <w:rPr>
        <w:noProof/>
      </w:rPr>
      <w:fldChar w:fldCharType="end"/>
    </w:r>
  </w:p>
  <w:p w:rsidR="005A0A98" w:rsidRDefault="005A0A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71" w:rsidRDefault="00864471" w:rsidP="004D127F">
      <w:pPr>
        <w:spacing w:after="0" w:line="240" w:lineRule="auto"/>
      </w:pPr>
      <w:r>
        <w:separator/>
      </w:r>
    </w:p>
  </w:footnote>
  <w:footnote w:type="continuationSeparator" w:id="0">
    <w:p w:rsidR="00864471" w:rsidRDefault="00864471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866"/>
    <w:multiLevelType w:val="hybridMultilevel"/>
    <w:tmpl w:val="D97869F6"/>
    <w:lvl w:ilvl="0" w:tplc="9DEE2B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D37"/>
    <w:multiLevelType w:val="hybridMultilevel"/>
    <w:tmpl w:val="FF3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41B79"/>
    <w:multiLevelType w:val="hybridMultilevel"/>
    <w:tmpl w:val="0FD6F1AE"/>
    <w:lvl w:ilvl="0" w:tplc="032AB66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A96050A"/>
    <w:multiLevelType w:val="hybridMultilevel"/>
    <w:tmpl w:val="739210CA"/>
    <w:lvl w:ilvl="0" w:tplc="786096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27B5"/>
    <w:multiLevelType w:val="hybridMultilevel"/>
    <w:tmpl w:val="94EEEA30"/>
    <w:lvl w:ilvl="0" w:tplc="A0A0B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8C1EDF"/>
    <w:multiLevelType w:val="hybridMultilevel"/>
    <w:tmpl w:val="32C8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50C7"/>
    <w:multiLevelType w:val="hybridMultilevel"/>
    <w:tmpl w:val="55B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412A62"/>
    <w:multiLevelType w:val="hybridMultilevel"/>
    <w:tmpl w:val="497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EC51683"/>
    <w:multiLevelType w:val="hybridMultilevel"/>
    <w:tmpl w:val="67E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9B78C7"/>
    <w:multiLevelType w:val="hybridMultilevel"/>
    <w:tmpl w:val="97C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5A80"/>
    <w:multiLevelType w:val="hybridMultilevel"/>
    <w:tmpl w:val="3FEC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25264"/>
    <w:multiLevelType w:val="hybridMultilevel"/>
    <w:tmpl w:val="D79AB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214191"/>
    <w:multiLevelType w:val="hybridMultilevel"/>
    <w:tmpl w:val="BEE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1" w15:restartNumberingAfterBreak="0">
    <w:nsid w:val="76597625"/>
    <w:multiLevelType w:val="hybridMultilevel"/>
    <w:tmpl w:val="6A50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5284"/>
    <w:multiLevelType w:val="hybridMultilevel"/>
    <w:tmpl w:val="3962D56C"/>
    <w:lvl w:ilvl="0" w:tplc="A192CD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C705B"/>
    <w:multiLevelType w:val="hybridMultilevel"/>
    <w:tmpl w:val="25A6C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575FD"/>
    <w:multiLevelType w:val="hybridMultilevel"/>
    <w:tmpl w:val="98BC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20"/>
  </w:num>
  <w:num w:numId="8">
    <w:abstractNumId w:val="1"/>
  </w:num>
  <w:num w:numId="9">
    <w:abstractNumId w:val="13"/>
  </w:num>
  <w:num w:numId="10">
    <w:abstractNumId w:val="23"/>
  </w:num>
  <w:num w:numId="11">
    <w:abstractNumId w:val="18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22"/>
  </w:num>
  <w:num w:numId="20">
    <w:abstractNumId w:val="19"/>
  </w:num>
  <w:num w:numId="21">
    <w:abstractNumId w:val="10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443B5"/>
    <w:rsid w:val="000454F8"/>
    <w:rsid w:val="00052BA4"/>
    <w:rsid w:val="000567A2"/>
    <w:rsid w:val="000631F1"/>
    <w:rsid w:val="00067566"/>
    <w:rsid w:val="0008338E"/>
    <w:rsid w:val="000871CF"/>
    <w:rsid w:val="000B6B83"/>
    <w:rsid w:val="000C427D"/>
    <w:rsid w:val="000D4DD5"/>
    <w:rsid w:val="000D79AD"/>
    <w:rsid w:val="000E6DF3"/>
    <w:rsid w:val="00100883"/>
    <w:rsid w:val="00112042"/>
    <w:rsid w:val="00117969"/>
    <w:rsid w:val="00123B88"/>
    <w:rsid w:val="00143A23"/>
    <w:rsid w:val="001A06CF"/>
    <w:rsid w:val="001B67FD"/>
    <w:rsid w:val="001D320D"/>
    <w:rsid w:val="001F6A8B"/>
    <w:rsid w:val="00211148"/>
    <w:rsid w:val="0021672E"/>
    <w:rsid w:val="00233FF8"/>
    <w:rsid w:val="0024395F"/>
    <w:rsid w:val="002660EA"/>
    <w:rsid w:val="00271D8B"/>
    <w:rsid w:val="0027598A"/>
    <w:rsid w:val="00275F4C"/>
    <w:rsid w:val="002816B4"/>
    <w:rsid w:val="00286AFE"/>
    <w:rsid w:val="002A0361"/>
    <w:rsid w:val="002D2694"/>
    <w:rsid w:val="002E529D"/>
    <w:rsid w:val="003013AD"/>
    <w:rsid w:val="0030193B"/>
    <w:rsid w:val="00306737"/>
    <w:rsid w:val="00322EA3"/>
    <w:rsid w:val="00354B4D"/>
    <w:rsid w:val="00355184"/>
    <w:rsid w:val="0037462E"/>
    <w:rsid w:val="00382B45"/>
    <w:rsid w:val="003979B4"/>
    <w:rsid w:val="003B0784"/>
    <w:rsid w:val="003D45CA"/>
    <w:rsid w:val="004170F2"/>
    <w:rsid w:val="0041734D"/>
    <w:rsid w:val="0042241F"/>
    <w:rsid w:val="00422770"/>
    <w:rsid w:val="004570EB"/>
    <w:rsid w:val="00460DD4"/>
    <w:rsid w:val="004705D7"/>
    <w:rsid w:val="004A6781"/>
    <w:rsid w:val="004C3BC3"/>
    <w:rsid w:val="004D127F"/>
    <w:rsid w:val="004D6563"/>
    <w:rsid w:val="004E28A1"/>
    <w:rsid w:val="004F308B"/>
    <w:rsid w:val="00515130"/>
    <w:rsid w:val="00515233"/>
    <w:rsid w:val="00515FD3"/>
    <w:rsid w:val="0052694A"/>
    <w:rsid w:val="00531E5C"/>
    <w:rsid w:val="00554CAD"/>
    <w:rsid w:val="00555266"/>
    <w:rsid w:val="00562599"/>
    <w:rsid w:val="005707B7"/>
    <w:rsid w:val="00574FF8"/>
    <w:rsid w:val="005A0A98"/>
    <w:rsid w:val="005A1C38"/>
    <w:rsid w:val="005A3FA0"/>
    <w:rsid w:val="005D37C1"/>
    <w:rsid w:val="00600FC6"/>
    <w:rsid w:val="006016F4"/>
    <w:rsid w:val="00613F0D"/>
    <w:rsid w:val="00615266"/>
    <w:rsid w:val="006166F0"/>
    <w:rsid w:val="00622D21"/>
    <w:rsid w:val="00627787"/>
    <w:rsid w:val="00627F02"/>
    <w:rsid w:val="006309AE"/>
    <w:rsid w:val="006325A1"/>
    <w:rsid w:val="006356F4"/>
    <w:rsid w:val="006358AB"/>
    <w:rsid w:val="00636563"/>
    <w:rsid w:val="00692BE2"/>
    <w:rsid w:val="006937BA"/>
    <w:rsid w:val="00697D28"/>
    <w:rsid w:val="006B48E3"/>
    <w:rsid w:val="006B7A6C"/>
    <w:rsid w:val="006C0B17"/>
    <w:rsid w:val="006F28A7"/>
    <w:rsid w:val="006F31F1"/>
    <w:rsid w:val="0070517D"/>
    <w:rsid w:val="00722F4C"/>
    <w:rsid w:val="0072316D"/>
    <w:rsid w:val="00723C9E"/>
    <w:rsid w:val="00730F3A"/>
    <w:rsid w:val="00737E24"/>
    <w:rsid w:val="00740467"/>
    <w:rsid w:val="007508B5"/>
    <w:rsid w:val="00755C75"/>
    <w:rsid w:val="0076526C"/>
    <w:rsid w:val="00766867"/>
    <w:rsid w:val="00782023"/>
    <w:rsid w:val="007B2190"/>
    <w:rsid w:val="007D7374"/>
    <w:rsid w:val="007E6103"/>
    <w:rsid w:val="007F234D"/>
    <w:rsid w:val="007F2AF3"/>
    <w:rsid w:val="007F4247"/>
    <w:rsid w:val="007F67BB"/>
    <w:rsid w:val="008035CC"/>
    <w:rsid w:val="00810074"/>
    <w:rsid w:val="008167D7"/>
    <w:rsid w:val="0082056F"/>
    <w:rsid w:val="00832233"/>
    <w:rsid w:val="008505CB"/>
    <w:rsid w:val="00864471"/>
    <w:rsid w:val="00884C04"/>
    <w:rsid w:val="00892675"/>
    <w:rsid w:val="008B0900"/>
    <w:rsid w:val="008B5E48"/>
    <w:rsid w:val="008C0945"/>
    <w:rsid w:val="008E21CA"/>
    <w:rsid w:val="008E4F20"/>
    <w:rsid w:val="008F244C"/>
    <w:rsid w:val="00922A92"/>
    <w:rsid w:val="0092353C"/>
    <w:rsid w:val="009329AD"/>
    <w:rsid w:val="009339D9"/>
    <w:rsid w:val="00935964"/>
    <w:rsid w:val="00936E2E"/>
    <w:rsid w:val="00952012"/>
    <w:rsid w:val="00966E6B"/>
    <w:rsid w:val="00967647"/>
    <w:rsid w:val="00982B17"/>
    <w:rsid w:val="00987682"/>
    <w:rsid w:val="009A075A"/>
    <w:rsid w:val="009B1255"/>
    <w:rsid w:val="009C7149"/>
    <w:rsid w:val="009D30BC"/>
    <w:rsid w:val="009E5BEF"/>
    <w:rsid w:val="009F0D8A"/>
    <w:rsid w:val="009F3AF0"/>
    <w:rsid w:val="00A25D6F"/>
    <w:rsid w:val="00A3526C"/>
    <w:rsid w:val="00A66827"/>
    <w:rsid w:val="00AA3343"/>
    <w:rsid w:val="00AB4AC9"/>
    <w:rsid w:val="00AC3085"/>
    <w:rsid w:val="00AC369F"/>
    <w:rsid w:val="00AD1A7D"/>
    <w:rsid w:val="00AF0FC3"/>
    <w:rsid w:val="00B10BF8"/>
    <w:rsid w:val="00B11A7B"/>
    <w:rsid w:val="00B14669"/>
    <w:rsid w:val="00B168DC"/>
    <w:rsid w:val="00B21905"/>
    <w:rsid w:val="00B24445"/>
    <w:rsid w:val="00B34175"/>
    <w:rsid w:val="00B409D1"/>
    <w:rsid w:val="00B436C0"/>
    <w:rsid w:val="00B56AEA"/>
    <w:rsid w:val="00B83C57"/>
    <w:rsid w:val="00BA36C7"/>
    <w:rsid w:val="00BB26A6"/>
    <w:rsid w:val="00C06321"/>
    <w:rsid w:val="00C065BE"/>
    <w:rsid w:val="00C22CDF"/>
    <w:rsid w:val="00C27843"/>
    <w:rsid w:val="00C338DD"/>
    <w:rsid w:val="00C6502F"/>
    <w:rsid w:val="00C70926"/>
    <w:rsid w:val="00C70E39"/>
    <w:rsid w:val="00C842F3"/>
    <w:rsid w:val="00C8759A"/>
    <w:rsid w:val="00C87F21"/>
    <w:rsid w:val="00C92B34"/>
    <w:rsid w:val="00CC2357"/>
    <w:rsid w:val="00CC5145"/>
    <w:rsid w:val="00CE3B55"/>
    <w:rsid w:val="00D033E7"/>
    <w:rsid w:val="00D14D5D"/>
    <w:rsid w:val="00D14FF2"/>
    <w:rsid w:val="00D2421F"/>
    <w:rsid w:val="00D31D71"/>
    <w:rsid w:val="00D31E9D"/>
    <w:rsid w:val="00D420F1"/>
    <w:rsid w:val="00D64764"/>
    <w:rsid w:val="00D648FF"/>
    <w:rsid w:val="00D76665"/>
    <w:rsid w:val="00D92DBE"/>
    <w:rsid w:val="00DA1C98"/>
    <w:rsid w:val="00DA7A47"/>
    <w:rsid w:val="00DC3683"/>
    <w:rsid w:val="00DC78EF"/>
    <w:rsid w:val="00DE0276"/>
    <w:rsid w:val="00DE6C90"/>
    <w:rsid w:val="00DF677B"/>
    <w:rsid w:val="00E021DD"/>
    <w:rsid w:val="00E109C5"/>
    <w:rsid w:val="00E12659"/>
    <w:rsid w:val="00E23983"/>
    <w:rsid w:val="00E33530"/>
    <w:rsid w:val="00E41C3B"/>
    <w:rsid w:val="00E57365"/>
    <w:rsid w:val="00E648D8"/>
    <w:rsid w:val="00E964DF"/>
    <w:rsid w:val="00EA6D46"/>
    <w:rsid w:val="00EB1187"/>
    <w:rsid w:val="00EB1FD2"/>
    <w:rsid w:val="00ED5879"/>
    <w:rsid w:val="00ED734B"/>
    <w:rsid w:val="00F10580"/>
    <w:rsid w:val="00F13724"/>
    <w:rsid w:val="00F164C7"/>
    <w:rsid w:val="00F36D63"/>
    <w:rsid w:val="00F57416"/>
    <w:rsid w:val="00F73C3D"/>
    <w:rsid w:val="00F86538"/>
    <w:rsid w:val="00FB3D9D"/>
    <w:rsid w:val="00FD72E8"/>
    <w:rsid w:val="00FE3A10"/>
    <w:rsid w:val="00FE6A05"/>
    <w:rsid w:val="00FE74A3"/>
    <w:rsid w:val="00FF481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8BA09-5CD2-424E-ADF8-77126E5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120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1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2042"/>
    <w:rPr>
      <w:b/>
      <w:bCs/>
    </w:rPr>
  </w:style>
  <w:style w:type="character" w:styleId="ac">
    <w:name w:val="Emphasis"/>
    <w:uiPriority w:val="99"/>
    <w:qFormat/>
    <w:rsid w:val="00112042"/>
    <w:rPr>
      <w:i/>
      <w:iCs/>
    </w:rPr>
  </w:style>
  <w:style w:type="table" w:styleId="ad">
    <w:name w:val="Table Grid"/>
    <w:basedOn w:val="a1"/>
    <w:uiPriority w:val="99"/>
    <w:rsid w:val="00B436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5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9A33-BBFB-49A8-82D2-72D4C1FE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Егор Васюков</cp:lastModifiedBy>
  <cp:revision>5</cp:revision>
  <cp:lastPrinted>2022-01-24T12:18:00Z</cp:lastPrinted>
  <dcterms:created xsi:type="dcterms:W3CDTF">2022-01-24T12:19:00Z</dcterms:created>
  <dcterms:modified xsi:type="dcterms:W3CDTF">2022-02-03T08:10:00Z</dcterms:modified>
</cp:coreProperties>
</file>