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0B9D" w14:textId="77777777" w:rsidR="0074390B" w:rsidRPr="00FD4B19" w:rsidRDefault="0074390B" w:rsidP="00FD4B19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FD4B19"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>11</w:t>
      </w:r>
    </w:p>
    <w:p w14:paraId="56690928" w14:textId="77777777" w:rsidR="00B00677" w:rsidRDefault="00B00677" w:rsidP="00B006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14:paraId="16911475" w14:textId="77777777" w:rsidR="00B00677" w:rsidRDefault="00B00677" w:rsidP="00B006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14:paraId="56CA8693" w14:textId="77777777" w:rsidR="00B00677" w:rsidRDefault="00B00677" w:rsidP="00B006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14:paraId="45F3B868" w14:textId="3299867A" w:rsidR="0074390B" w:rsidRPr="000871CF" w:rsidRDefault="00B00677" w:rsidP="00B0067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г. Брянска и Брянской области на 2020-2021уч.г.»</w:t>
      </w:r>
    </w:p>
    <w:p w14:paraId="31F650C1" w14:textId="77777777" w:rsidR="0074390B" w:rsidRDefault="0074390B" w:rsidP="00FC4EBE">
      <w:pPr>
        <w:keepNext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472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9639"/>
        <w:gridCol w:w="142"/>
        <w:gridCol w:w="4799"/>
        <w:gridCol w:w="142"/>
      </w:tblGrid>
      <w:tr w:rsidR="0074390B" w:rsidRPr="00C24727" w14:paraId="4C9820B5" w14:textId="77777777" w:rsidTr="009A6AFE">
        <w:trPr>
          <w:trHeight w:val="523"/>
        </w:trPr>
        <w:tc>
          <w:tcPr>
            <w:tcW w:w="9781" w:type="dxa"/>
            <w:gridSpan w:val="2"/>
          </w:tcPr>
          <w:p w14:paraId="5184C4A5" w14:textId="77777777" w:rsidR="0074390B" w:rsidRPr="00C24727" w:rsidRDefault="0074390B" w:rsidP="0056275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1" w:type="dxa"/>
            <w:gridSpan w:val="2"/>
          </w:tcPr>
          <w:p w14:paraId="6D78C12F" w14:textId="77777777" w:rsidR="0074390B" w:rsidRPr="00C24727" w:rsidRDefault="0074390B">
            <w:pPr>
              <w:pStyle w:val="Default"/>
              <w:rPr>
                <w:sz w:val="23"/>
                <w:szCs w:val="23"/>
              </w:rPr>
            </w:pPr>
          </w:p>
        </w:tc>
      </w:tr>
      <w:tr w:rsidR="0074390B" w:rsidRPr="00E90FAA" w14:paraId="4E2CA1CE" w14:textId="77777777" w:rsidTr="009A6AFE">
        <w:trPr>
          <w:gridAfter w:val="1"/>
          <w:wAfter w:w="142" w:type="dxa"/>
          <w:trHeight w:val="523"/>
        </w:trPr>
        <w:tc>
          <w:tcPr>
            <w:tcW w:w="9639" w:type="dxa"/>
          </w:tcPr>
          <w:p w14:paraId="032BAAAE" w14:textId="77777777" w:rsidR="0074390B" w:rsidRPr="00E90FAA" w:rsidRDefault="0074390B" w:rsidP="00A245F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</w:t>
            </w:r>
          </w:p>
          <w:p w14:paraId="3D3F9068" w14:textId="41FCE092" w:rsidR="00E90FAA" w:rsidRPr="00E90FAA" w:rsidRDefault="0074390B" w:rsidP="00A245F7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МЕЖРЕГИОНАЛЬНОЙ ПЕДАГОГИЧЕСКОЙ</w:t>
            </w:r>
          </w:p>
          <w:p w14:paraId="4A93AC4A" w14:textId="1D400E84" w:rsidR="0074390B" w:rsidRPr="00E90FAA" w:rsidRDefault="0074390B" w:rsidP="00A245F7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НАУЧНО-ПРАКТИЧЕСКОЙ КОНФЕРЕНЦИИ,</w:t>
            </w:r>
          </w:p>
          <w:p w14:paraId="1E4580CE" w14:textId="77777777" w:rsidR="0074390B" w:rsidRPr="00E90FAA" w:rsidRDefault="0074390B" w:rsidP="00A245F7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посвящённой 130-летию со дня рождения С. С. Прокофьева,</w:t>
            </w:r>
          </w:p>
          <w:p w14:paraId="6B6B2438" w14:textId="77777777" w:rsidR="0074390B" w:rsidRPr="00E90FAA" w:rsidRDefault="0074390B" w:rsidP="00A245F7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для преподавателей учреждений дополнительного образования детей сферы искусств и культуры, преподавателей и студентов профильных образовательных учреждений</w:t>
            </w:r>
          </w:p>
          <w:p w14:paraId="085959D4" w14:textId="77777777" w:rsidR="00E90FAA" w:rsidRPr="00E90FAA" w:rsidRDefault="00E90FAA" w:rsidP="001122F1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</w:p>
          <w:p w14:paraId="66D7D9A1" w14:textId="77777777" w:rsidR="0074390B" w:rsidRPr="00E90FAA" w:rsidRDefault="0074390B" w:rsidP="001122F1">
            <w:pPr>
              <w:pStyle w:val="Default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07 апреля 2021г.</w:t>
            </w:r>
          </w:p>
          <w:p w14:paraId="01C4D780" w14:textId="77777777" w:rsidR="000B711C" w:rsidRPr="001122F1" w:rsidRDefault="000B711C" w:rsidP="001122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78BED16" w14:textId="77777777" w:rsidR="00E90FAA" w:rsidRPr="00E90FAA" w:rsidRDefault="00E90FAA" w:rsidP="00E90F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F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НАСТОЯЩЕЕ ПОЛОЖЕНИЕ ЯВЛЯЕТСЯ ПУБЛИЧНЫМ ПРИГЛАШЕНИЕМ</w:t>
            </w:r>
          </w:p>
          <w:p w14:paraId="4E136FE9" w14:textId="77777777" w:rsidR="0074390B" w:rsidRDefault="000B711C" w:rsidP="00E90FAA">
            <w:pPr>
              <w:pStyle w:val="Default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74390B"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бщие положения</w:t>
            </w:r>
          </w:p>
          <w:p w14:paraId="5AB9256B" w14:textId="77777777" w:rsidR="00E90FAA" w:rsidRPr="00E90FAA" w:rsidRDefault="00E90FAA" w:rsidP="00E90FAA">
            <w:pPr>
              <w:pStyle w:val="Default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0BDD69AB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1.1. Педагогическая научно-практическая конференция – одна из основных форм научно-практической деятельности педагогических работников профессиональных образовательных учреждений, предназначенная для обобщения, обмена и распространения передового педагогического опыта. </w:t>
            </w:r>
          </w:p>
          <w:p w14:paraId="482B78E5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1.2. Педагогическая научно-практическая конференция проводится на базе Брянского областного колледжа искусств не реже одного раза в два года. </w:t>
            </w:r>
          </w:p>
          <w:p w14:paraId="46C9D6BD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1.3. Педагогическая научно-практическая конференция является итогом практической и научно-методической деятельности педагогических работников профессионального образования. </w:t>
            </w:r>
          </w:p>
          <w:p w14:paraId="483FD991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1.4. Конференция проходит при участии педагогических работников профессиональных образовательных учреждений из российских регионов.</w:t>
            </w:r>
          </w:p>
          <w:p w14:paraId="548A5F66" w14:textId="77777777" w:rsidR="0074390B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1.5. Участниками конференции являются педагогические работники профессиональных образовательных учреждений сферы культуры и искусства. По решению организационного комитета педагогической научно-практической конференции к участию в ней могут быть рекомендованы преподаватели ДШИ, студенты колледжа. </w:t>
            </w:r>
          </w:p>
          <w:p w14:paraId="5B7AB015" w14:textId="77777777" w:rsidR="000B711C" w:rsidRPr="00E938BD" w:rsidRDefault="000B711C" w:rsidP="000B711C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1.6.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У</w:t>
            </w:r>
            <w:r w:rsidRPr="00E938BD">
              <w:rPr>
                <w:rFonts w:ascii="Times New Roman" w:hAnsi="Times New Roman"/>
                <w:bCs/>
                <w:sz w:val="28"/>
                <w:szCs w:val="28"/>
              </w:rPr>
              <w:t>чредител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ями</w:t>
            </w:r>
            <w:r w:rsidRPr="00E938BD">
              <w:rPr>
                <w:rFonts w:ascii="Times New Roman" w:hAnsi="Times New Roman"/>
                <w:bCs/>
                <w:sz w:val="28"/>
                <w:szCs w:val="28"/>
              </w:rPr>
              <w:t xml:space="preserve"> и организатор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ами конференции являются</w:t>
            </w:r>
            <w:r w:rsidRPr="00E938BD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0CC20247" w14:textId="3D79B0C0" w:rsidR="000B711C" w:rsidRPr="00E90FAA" w:rsidRDefault="000B711C" w:rsidP="00EF5A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>Департамент культуры Брянской области</w:t>
            </w:r>
            <w:r w:rsidR="001122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9DE1FCF" w14:textId="007E8494" w:rsidR="000B711C" w:rsidRPr="00E90FAA" w:rsidRDefault="000B711C" w:rsidP="00EF5ADF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>ГБПОУ «Брянский областной колледж искусств»</w:t>
            </w:r>
            <w:r w:rsidR="001122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976FCA7" w14:textId="77777777" w:rsidR="000B711C" w:rsidRDefault="000B711C" w:rsidP="000B71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C74BD6" w14:textId="77777777" w:rsidR="0074390B" w:rsidRDefault="00E90FAA" w:rsidP="00E90FA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="0074390B"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. Основные задачи конференции</w:t>
            </w:r>
          </w:p>
          <w:p w14:paraId="7CB54148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096609D" w14:textId="77777777" w:rsidR="0074390B" w:rsidRPr="00E90FAA" w:rsidRDefault="00E90FAA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74390B" w:rsidRPr="00E90FAA">
              <w:rPr>
                <w:rFonts w:ascii="Times New Roman" w:hAnsi="Times New Roman"/>
                <w:sz w:val="28"/>
                <w:szCs w:val="28"/>
              </w:rPr>
              <w:t xml:space="preserve">1. Изучение, обобщение, популяризация передового педагогического опыта педагогических работников, инноваций в области профессионального образования (по направлениям подготовки в области искусства). </w:t>
            </w:r>
          </w:p>
          <w:p w14:paraId="340551CF" w14:textId="77777777" w:rsidR="0074390B" w:rsidRPr="00E90FAA" w:rsidRDefault="00E90FAA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0D3B">
              <w:rPr>
                <w:rFonts w:ascii="Times New Roman" w:hAnsi="Times New Roman"/>
                <w:sz w:val="28"/>
                <w:szCs w:val="28"/>
              </w:rPr>
              <w:t>2</w:t>
            </w:r>
            <w:r w:rsidR="0074390B" w:rsidRPr="00E90FAA">
              <w:rPr>
                <w:rFonts w:ascii="Times New Roman" w:hAnsi="Times New Roman"/>
                <w:sz w:val="28"/>
                <w:szCs w:val="28"/>
              </w:rPr>
              <w:t>. Создание условий для повышения квалификации и профессионального мастерства педагогических работников</w:t>
            </w:r>
            <w:r w:rsidR="00010D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B2045D2" w14:textId="77777777" w:rsidR="0074390B" w:rsidRDefault="00E90FAA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010D3B">
              <w:rPr>
                <w:rFonts w:ascii="Times New Roman" w:hAnsi="Times New Roman"/>
                <w:sz w:val="28"/>
                <w:szCs w:val="28"/>
              </w:rPr>
              <w:t>3</w:t>
            </w:r>
            <w:r w:rsidR="0074390B" w:rsidRPr="00E90FAA">
              <w:rPr>
                <w:rFonts w:ascii="Times New Roman" w:hAnsi="Times New Roman"/>
                <w:sz w:val="28"/>
                <w:szCs w:val="28"/>
              </w:rPr>
              <w:t xml:space="preserve">. Создание условий для развития творческого потенциала и личностно- профессионального роста педагогических работников. </w:t>
            </w:r>
          </w:p>
          <w:p w14:paraId="3023580A" w14:textId="77777777" w:rsidR="00E90FAA" w:rsidRPr="00E90FAA" w:rsidRDefault="00E90FAA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F54DCD" w14:textId="77777777" w:rsidR="0074390B" w:rsidRDefault="00E90FAA" w:rsidP="00E90FAA">
            <w:pPr>
              <w:pStyle w:val="Default"/>
              <w:ind w:left="36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3.</w:t>
            </w:r>
            <w:r w:rsidR="0074390B"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Функции конференции</w:t>
            </w:r>
          </w:p>
          <w:p w14:paraId="1BB686F8" w14:textId="77777777" w:rsidR="00E90FAA" w:rsidRPr="00E90FAA" w:rsidRDefault="00E90FAA" w:rsidP="00E90FAA">
            <w:pPr>
              <w:pStyle w:val="Default"/>
              <w:ind w:left="720"/>
              <w:rPr>
                <w:rFonts w:ascii="Times New Roman" w:hAnsi="Times New Roman"/>
                <w:sz w:val="28"/>
                <w:szCs w:val="28"/>
              </w:rPr>
            </w:pPr>
          </w:p>
          <w:p w14:paraId="4464953C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3.1. Основными функциями педагогической научно-практической конференции являются: </w:t>
            </w:r>
          </w:p>
          <w:p w14:paraId="61BE0107" w14:textId="77777777" w:rsidR="0074390B" w:rsidRPr="00E90FAA" w:rsidRDefault="0074390B" w:rsidP="00E90FAA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Информационная: расширение информационного поля участников образовательного процесса. </w:t>
            </w:r>
          </w:p>
          <w:p w14:paraId="513A4867" w14:textId="77777777" w:rsidR="0074390B" w:rsidRPr="00E90FAA" w:rsidRDefault="0074390B" w:rsidP="00E90FAA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Коммуникативная: создание условий для обмена мнениями, формирования умений формулировать и отстаивать собственную точку зрения в педагогическом сообществе. </w:t>
            </w:r>
          </w:p>
          <w:p w14:paraId="43F86F9C" w14:textId="77777777" w:rsidR="00E90FAA" w:rsidRDefault="0074390B" w:rsidP="00E90FAA">
            <w:pPr>
              <w:pStyle w:val="Default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Творческо-преобразующая: раскрытие педагогического опыта и творческого потенциала педагогических работников, использование данного опыта для повышения качества подготовки специалистов.</w:t>
            </w:r>
          </w:p>
          <w:p w14:paraId="2CDE857F" w14:textId="77777777" w:rsidR="0074390B" w:rsidRPr="00E90FAA" w:rsidRDefault="0074390B" w:rsidP="00E90FAA">
            <w:pPr>
              <w:pStyle w:val="Default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FB41A19" w14:textId="77777777" w:rsidR="0074390B" w:rsidRDefault="0074390B" w:rsidP="00E90FAA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Направления работы конференции</w:t>
            </w:r>
          </w:p>
          <w:p w14:paraId="6B5A1D6D" w14:textId="77777777" w:rsidR="00E90FAA" w:rsidRPr="00E90FAA" w:rsidRDefault="00E90FAA" w:rsidP="00E90FAA">
            <w:pPr>
              <w:pStyle w:val="Default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B27D19C" w14:textId="77777777" w:rsidR="0074390B" w:rsidRPr="00E90FAA" w:rsidRDefault="0074390B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 xml:space="preserve">С. С. Прокофьев и его современники. </w:t>
            </w:r>
          </w:p>
          <w:p w14:paraId="41A146FB" w14:textId="77777777" w:rsidR="0074390B" w:rsidRPr="00E90FAA" w:rsidRDefault="0074390B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>Музыка Прокофьева как его автопортрет.</w:t>
            </w:r>
          </w:p>
          <w:p w14:paraId="632CE805" w14:textId="77777777" w:rsidR="0074390B" w:rsidRPr="00E90FAA" w:rsidRDefault="0074390B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>Исполнительские интерпретации музыки С. С. Прокофьева.</w:t>
            </w:r>
          </w:p>
          <w:p w14:paraId="4CCDE3AE" w14:textId="77777777" w:rsidR="0074390B" w:rsidRPr="00E90FAA" w:rsidRDefault="0074390B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>С. С. Прокофьев – детям.</w:t>
            </w:r>
          </w:p>
          <w:p w14:paraId="11A45837" w14:textId="77777777" w:rsidR="0074390B" w:rsidRPr="00E90FAA" w:rsidRDefault="0074390B" w:rsidP="00B13488">
            <w:pPr>
              <w:pStyle w:val="ac"/>
              <w:numPr>
                <w:ilvl w:val="1"/>
                <w:numId w:val="2"/>
              </w:numPr>
              <w:spacing w:after="0" w:line="259" w:lineRule="auto"/>
              <w:ind w:left="-9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>Новаторство в творчестве С. С. Прокофьева.</w:t>
            </w:r>
          </w:p>
          <w:p w14:paraId="68D8ECD3" w14:textId="77777777" w:rsidR="0074390B" w:rsidRPr="00E90FAA" w:rsidRDefault="0074390B" w:rsidP="00765EB8">
            <w:pPr>
              <w:pStyle w:val="ac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34" w:hanging="4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>Музыка С. С. Прокофьева в мире искусства.</w:t>
            </w:r>
          </w:p>
          <w:p w14:paraId="6502595B" w14:textId="77777777" w:rsidR="0074390B" w:rsidRPr="00E90FAA" w:rsidRDefault="0074390B" w:rsidP="00B13488">
            <w:pPr>
              <w:pStyle w:val="ac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2AD7D2" w14:textId="77777777" w:rsidR="0074390B" w:rsidRDefault="0074390B" w:rsidP="00CF1B53">
            <w:pPr>
              <w:pStyle w:val="ac"/>
              <w:shd w:val="clear" w:color="auto" w:fill="FFFFFF"/>
              <w:spacing w:after="0" w:line="240" w:lineRule="auto"/>
              <w:ind w:left="34" w:firstLine="6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>Возможно формирование других направлений работы в рамках обозначенной тематики конференции.</w:t>
            </w:r>
          </w:p>
          <w:p w14:paraId="54A64C02" w14:textId="77777777" w:rsidR="00E90FAA" w:rsidRPr="00E90FAA" w:rsidRDefault="00E90FAA" w:rsidP="00765EB8">
            <w:pPr>
              <w:pStyle w:val="ac"/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ED5D3" w14:textId="77777777" w:rsidR="0074390B" w:rsidRDefault="0074390B" w:rsidP="00E90FAA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Права участников конференции</w:t>
            </w:r>
          </w:p>
          <w:p w14:paraId="561DC51C" w14:textId="77777777" w:rsidR="00E90FAA" w:rsidRPr="00E90FAA" w:rsidRDefault="00E90FAA" w:rsidP="00E90FAA">
            <w:pPr>
              <w:pStyle w:val="Default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4F1FAB9F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5.1. Каждый участник конференции имеет право выбрать очную/заочную форму участия выступить с докладом (презентацией), отражающим собственную точку зрения, которая не обязательно должна совпадать с общепринятой. </w:t>
            </w:r>
          </w:p>
          <w:p w14:paraId="0D07D48C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5.2. Каждый участник конференции имеет право выступить оппонентом по проблемам, рассматриваемым на конференции. </w:t>
            </w:r>
          </w:p>
          <w:p w14:paraId="0071B3EA" w14:textId="5F925586" w:rsidR="0074390B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5.3. Участники конференции имеют право в корректной форме задавать вопросы по заинтересовавшей их проблеме.</w:t>
            </w:r>
          </w:p>
          <w:p w14:paraId="0BE7E314" w14:textId="77777777" w:rsidR="001122F1" w:rsidRDefault="001122F1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9267D8" w14:textId="77777777" w:rsidR="0074390B" w:rsidRDefault="0074390B" w:rsidP="00E90FAA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Ответственность участников конференции</w:t>
            </w:r>
          </w:p>
          <w:p w14:paraId="61A6A1CF" w14:textId="77777777" w:rsidR="00E90FAA" w:rsidRPr="00E90FAA" w:rsidRDefault="00E90FAA" w:rsidP="00E90FAA">
            <w:pPr>
              <w:pStyle w:val="Default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  <w:p w14:paraId="509A61F5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6.1. Каждый выступающий несет ответственность за содержание и качество своего доклада/сообщения. </w:t>
            </w:r>
          </w:p>
          <w:p w14:paraId="4DACD316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6.2. При предоставлении материалов выступления к предпечатной подготовке и публикации каждый участник конференции несет ответственность за достоверность излагаемых сведений (включая основной текст и ссылки на дополнительные источники информации) и соблюдение норм авторского права. </w:t>
            </w:r>
          </w:p>
          <w:p w14:paraId="7A2AE016" w14:textId="77777777" w:rsidR="0074390B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6.3. После проведения предпечатной подготовки автор материала обязан ознакомиться с окончательным вариантом и удостоверить свое согласие на его публикацию своей подписью. </w:t>
            </w:r>
          </w:p>
          <w:p w14:paraId="59E397D0" w14:textId="77777777" w:rsidR="00E90FAA" w:rsidRPr="00E90FAA" w:rsidRDefault="00E90FAA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43EF17" w14:textId="77777777" w:rsidR="00E90FAA" w:rsidRDefault="0074390B" w:rsidP="00E90FAA">
            <w:pPr>
              <w:pStyle w:val="Default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Организация работы конференции</w:t>
            </w:r>
          </w:p>
          <w:p w14:paraId="483807BE" w14:textId="77777777" w:rsidR="00E90FAA" w:rsidRDefault="00E90FAA" w:rsidP="00E90FAA">
            <w:pPr>
              <w:pStyle w:val="Default"/>
              <w:ind w:left="36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88DDB51" w14:textId="77777777" w:rsidR="0074390B" w:rsidRPr="00E90FAA" w:rsidRDefault="0074390B" w:rsidP="00E90FAA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7.1. Для организации и проведения педагогической научно-практической конференции создается организационный комитет, куда входят директор «БОКИ», представители учредителя, ведущие преподаватели.</w:t>
            </w:r>
          </w:p>
          <w:p w14:paraId="65237D5A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Организационный комитет определяет: </w:t>
            </w:r>
          </w:p>
          <w:p w14:paraId="1D8CD81D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- сроки и время проведения конференции; </w:t>
            </w:r>
          </w:p>
          <w:p w14:paraId="3F4B9206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- формы работы в рамках конференции (секции, круглый стол, проблемно-тематическая дискуссия, мастер-классы, творческие показы и т.д.); </w:t>
            </w:r>
          </w:p>
          <w:p w14:paraId="512DC094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- условия участия (включая требования к оформлению печатного материала, требования к презентационным материалам; возможность участия в конференции студентов колледжа; возможность участия в конференции представителей других образовательных учреждений; дополнительные формы поощрения участников); </w:t>
            </w:r>
          </w:p>
          <w:p w14:paraId="6341C3C8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- сроки представления заявок и материалов участников; </w:t>
            </w:r>
          </w:p>
          <w:p w14:paraId="6D00BD93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- пути информирования педагогического коллектива о проведении конференции; </w:t>
            </w:r>
          </w:p>
          <w:p w14:paraId="50759C26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- условия и сроки публикации материалов конференции. </w:t>
            </w:r>
          </w:p>
          <w:p w14:paraId="4AF43F70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7.2. Организационный комитет не позднее, чем за 7 дней до проведения конференции рассматривает поданные заявки и материалы и принимает решение о программе конференции. </w:t>
            </w:r>
          </w:p>
          <w:p w14:paraId="1732792B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Секретарем организационного комитета составляется программа конференции, в которой указывается порядок выступлений, время и место проведения конференции, выступающие и темы выступлений. </w:t>
            </w:r>
          </w:p>
          <w:p w14:paraId="065F130F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7.3. Доклады педагогических работников рассматриваются на </w:t>
            </w:r>
            <w:proofErr w:type="gramStart"/>
            <w:r w:rsidRPr="00E90FAA">
              <w:rPr>
                <w:rFonts w:ascii="Times New Roman" w:hAnsi="Times New Roman"/>
                <w:sz w:val="28"/>
                <w:szCs w:val="28"/>
              </w:rPr>
              <w:t>заседаниях  предметно</w:t>
            </w:r>
            <w:proofErr w:type="gramEnd"/>
            <w:r w:rsidRPr="00E90FAA">
              <w:rPr>
                <w:rFonts w:ascii="Times New Roman" w:hAnsi="Times New Roman"/>
                <w:sz w:val="28"/>
                <w:szCs w:val="28"/>
              </w:rPr>
              <w:t>-цикловых комиссий колледжа; рекомендуются к участию в конференции.</w:t>
            </w:r>
          </w:p>
          <w:p w14:paraId="086ACEEA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7.4. Заявки на участие в конференции подаются </w:t>
            </w:r>
            <w:r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до 25 марта 2021г.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 xml:space="preserve"> (с краткой аннотацией содержания устного выступления или в виде тезисов) подаются на электронную почту колледжа с пометкой «НПК БОКИ» на </w:t>
            </w:r>
            <w:r w:rsidRPr="00E90FA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>-</w:t>
            </w:r>
            <w:r w:rsidRPr="00E90FA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7" w:history="1">
              <w:r w:rsidR="00E90FAA" w:rsidRPr="002902F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konkurs</w:t>
              </w:r>
              <w:r w:rsidR="00E90FAA" w:rsidRPr="002902F9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r w:rsidR="00E90FAA" w:rsidRPr="002902F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boki</w:t>
              </w:r>
              <w:r w:rsidR="00E90FAA" w:rsidRPr="002902F9">
                <w:rPr>
                  <w:rStyle w:val="a9"/>
                  <w:rFonts w:ascii="Times New Roman" w:hAnsi="Times New Roman"/>
                  <w:sz w:val="28"/>
                  <w:szCs w:val="28"/>
                </w:rPr>
                <w:t>32@</w:t>
              </w:r>
              <w:r w:rsidR="00E90FAA" w:rsidRPr="002902F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yandex</w:t>
              </w:r>
              <w:r w:rsidR="00E90FAA" w:rsidRPr="002902F9">
                <w:rPr>
                  <w:rStyle w:val="a9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E90FAA" w:rsidRPr="002902F9">
                <w:rPr>
                  <w:rStyle w:val="a9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E90FAA">
              <w:rPr>
                <w:rFonts w:ascii="Times New Roman" w:hAnsi="Times New Roman"/>
                <w:sz w:val="28"/>
                <w:szCs w:val="28"/>
              </w:rPr>
              <w:t xml:space="preserve">, тел. 59-96-11. </w:t>
            </w:r>
          </w:p>
          <w:p w14:paraId="04909DC9" w14:textId="77777777" w:rsidR="0074390B" w:rsidRPr="00E90FAA" w:rsidRDefault="00E90FAA" w:rsidP="00E90FAA">
            <w:pPr>
              <w:pStyle w:val="western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7.5. </w:t>
            </w:r>
            <w:r w:rsidR="0074390B" w:rsidRPr="00E90FAA">
              <w:rPr>
                <w:sz w:val="28"/>
                <w:szCs w:val="28"/>
              </w:rPr>
              <w:t>Место проведения: ГБПОУ «Брянский областной колледж искусств», по адресу: ул. Горького, д.35.</w:t>
            </w:r>
          </w:p>
          <w:p w14:paraId="3B01D307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7.</w:t>
            </w:r>
            <w:r w:rsidR="00E90FAA">
              <w:rPr>
                <w:rFonts w:ascii="Times New Roman" w:hAnsi="Times New Roman"/>
                <w:sz w:val="28"/>
                <w:szCs w:val="28"/>
              </w:rPr>
              <w:t>6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>. Перед началом конференции осуществляется регистрация участников с предоставлением программы конференции и сертификатов участников.</w:t>
            </w:r>
          </w:p>
          <w:p w14:paraId="5009976C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7.</w:t>
            </w:r>
            <w:r w:rsidR="00E90FAA">
              <w:rPr>
                <w:rFonts w:ascii="Times New Roman" w:hAnsi="Times New Roman"/>
                <w:sz w:val="28"/>
                <w:szCs w:val="28"/>
              </w:rPr>
              <w:t>7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 xml:space="preserve">. В начале конференции выбирается рабочая группа для составления проекта резолюции конференции. </w:t>
            </w:r>
          </w:p>
          <w:p w14:paraId="1B02E8F2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7.</w:t>
            </w:r>
            <w:r w:rsidR="00E90FAA">
              <w:rPr>
                <w:rFonts w:ascii="Times New Roman" w:hAnsi="Times New Roman"/>
                <w:sz w:val="28"/>
                <w:szCs w:val="28"/>
              </w:rPr>
              <w:t>8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>. В конце конференции по предложенным материалам принимается резолюция, которая содержит рекомендации по совершенствованию научно-практической и научно-методической деятельности педагогических работников.</w:t>
            </w:r>
          </w:p>
          <w:p w14:paraId="59AF562B" w14:textId="77777777" w:rsidR="0074390B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7.</w:t>
            </w:r>
            <w:r w:rsidR="00E90FAA">
              <w:rPr>
                <w:rFonts w:ascii="Times New Roman" w:hAnsi="Times New Roman"/>
                <w:sz w:val="28"/>
                <w:szCs w:val="28"/>
              </w:rPr>
              <w:t>9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 xml:space="preserve">. Все выступления на конференции являются регламентированными. Регламент выступления – 7-10 минут. </w:t>
            </w:r>
          </w:p>
          <w:p w14:paraId="368989B0" w14:textId="77777777" w:rsidR="00E90FAA" w:rsidRPr="00E90FAA" w:rsidRDefault="00E90FAA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73E526" w14:textId="77777777" w:rsidR="0074390B" w:rsidRDefault="00E90FAA" w:rsidP="00E90FA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 w:rsidR="0074390B"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. Публикация материалов участников конференции</w:t>
            </w:r>
          </w:p>
          <w:p w14:paraId="5A2AD631" w14:textId="77777777" w:rsidR="00E90FAA" w:rsidRPr="00E90FAA" w:rsidRDefault="00E90FAA" w:rsidP="00A245F7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  <w:p w14:paraId="38680B84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8.1. По итогам конференции оформляется сборник работ участников в электронном формате. </w:t>
            </w:r>
          </w:p>
          <w:p w14:paraId="0A8E8825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8.2. Предпечатную подготовку к изданию сборника осуществляют методисты колледжа. </w:t>
            </w:r>
          </w:p>
          <w:p w14:paraId="1909A7F8" w14:textId="77777777" w:rsidR="0074390B" w:rsidRPr="00E90FAA" w:rsidRDefault="0074390B" w:rsidP="00E4459D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8.3. Оргкомитет педагогической научно-практической конференции оставляет за собой право корректировать авторский материал в период предпечатной подготовки. </w:t>
            </w:r>
          </w:p>
          <w:p w14:paraId="227D953C" w14:textId="77777777" w:rsidR="0074390B" w:rsidRPr="00E90FAA" w:rsidRDefault="0074390B" w:rsidP="004E756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8.4. По решению оргкомитета конференции лучшие материалы участников могут быть рекомендованы к публикации в специализированных изданиях научно-практической или научно-методической направленности. </w:t>
            </w:r>
          </w:p>
          <w:p w14:paraId="46D2E4DB" w14:textId="77777777" w:rsidR="0074390B" w:rsidRDefault="0074390B" w:rsidP="004E756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8.5. По материалам конференции на сайте колледжа: </w:t>
            </w:r>
            <w:proofErr w:type="spellStart"/>
            <w:r w:rsidRPr="00E90FAA">
              <w:rPr>
                <w:rFonts w:ascii="Times New Roman" w:hAnsi="Times New Roman"/>
                <w:sz w:val="28"/>
                <w:szCs w:val="28"/>
                <w:lang w:val="en-US"/>
              </w:rPr>
              <w:t>boki</w:t>
            </w:r>
            <w:proofErr w:type="spellEnd"/>
            <w:r w:rsidRPr="00E90FAA">
              <w:rPr>
                <w:rFonts w:ascii="Times New Roman" w:hAnsi="Times New Roman"/>
                <w:sz w:val="28"/>
                <w:szCs w:val="28"/>
              </w:rPr>
              <w:t>32.</w:t>
            </w:r>
            <w:proofErr w:type="spellStart"/>
            <w:r w:rsidRPr="00E90FAA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E90FAA">
              <w:rPr>
                <w:rFonts w:ascii="Times New Roman" w:hAnsi="Times New Roman"/>
                <w:sz w:val="28"/>
                <w:szCs w:val="28"/>
              </w:rPr>
              <w:t xml:space="preserve"> размещается сборник материалов конференции в электронном формате. </w:t>
            </w:r>
          </w:p>
          <w:p w14:paraId="23A27908" w14:textId="77777777" w:rsidR="00E90FAA" w:rsidRPr="00E90FAA" w:rsidRDefault="00E90FAA" w:rsidP="004E7568">
            <w:pPr>
              <w:pStyle w:val="Defaul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B09E8B9" w14:textId="77777777" w:rsidR="0074390B" w:rsidRDefault="00E90FAA" w:rsidP="00E90FAA">
            <w:pPr>
              <w:pStyle w:val="Defaul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="0074390B" w:rsidRPr="00E90FAA">
              <w:rPr>
                <w:rFonts w:ascii="Times New Roman" w:hAnsi="Times New Roman"/>
                <w:b/>
                <w:bCs/>
                <w:sz w:val="28"/>
                <w:szCs w:val="28"/>
              </w:rPr>
              <w:t>. Финансовые условия.</w:t>
            </w:r>
          </w:p>
          <w:p w14:paraId="3631B941" w14:textId="77777777" w:rsidR="00E90FAA" w:rsidRPr="00E90FAA" w:rsidRDefault="00E90FAA" w:rsidP="00E4459D">
            <w:pPr>
              <w:pStyle w:val="Defaul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C9CC75C" w14:textId="77777777" w:rsidR="0074390B" w:rsidRPr="00E90FAA" w:rsidRDefault="0074390B" w:rsidP="008742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 xml:space="preserve">9.1. Расходы по участию в конференции – за счет направляющей стороны. </w:t>
            </w:r>
          </w:p>
          <w:p w14:paraId="1598D89C" w14:textId="77777777" w:rsidR="0074390B" w:rsidRPr="00E90FAA" w:rsidRDefault="0074390B" w:rsidP="00874227">
            <w:pPr>
              <w:pStyle w:val="ac"/>
              <w:numPr>
                <w:ilvl w:val="1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Обязательным условием для участия является оплата вступительного взноса в размере </w:t>
            </w:r>
            <w:r w:rsidRPr="00E90F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500 руб. </w:t>
            </w:r>
            <w:r w:rsidRPr="00E90FAA">
              <w:rPr>
                <w:rFonts w:ascii="Times New Roman" w:hAnsi="Times New Roman" w:cs="Times New Roman"/>
                <w:sz w:val="28"/>
                <w:szCs w:val="28"/>
              </w:rPr>
              <w:t xml:space="preserve"> за участника.</w:t>
            </w:r>
          </w:p>
          <w:p w14:paraId="23BA9764" w14:textId="77777777" w:rsidR="00010D3B" w:rsidRPr="00010D3B" w:rsidRDefault="0074390B" w:rsidP="00010D3B">
            <w:pPr>
              <w:pStyle w:val="ad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90FAA">
              <w:rPr>
                <w:sz w:val="28"/>
                <w:szCs w:val="28"/>
              </w:rPr>
              <w:t xml:space="preserve">Вступительные взносы оплачиваются в день проведения мероприятия (до его начала) в бухгалтерии ГБПОУ «Брянский областной колледж искусств» с предъявлением паспорта </w:t>
            </w:r>
            <w:r w:rsidR="00010D3B" w:rsidRPr="00354EB1">
              <w:rPr>
                <w:sz w:val="28"/>
                <w:szCs w:val="28"/>
              </w:rPr>
              <w:t xml:space="preserve">или по </w:t>
            </w:r>
            <w:r w:rsidR="00010D3B" w:rsidRPr="00010D3B">
              <w:rPr>
                <w:sz w:val="28"/>
                <w:szCs w:val="28"/>
              </w:rPr>
              <w:t>безналичному расчёту:</w:t>
            </w:r>
          </w:p>
          <w:p w14:paraId="484E8C14" w14:textId="77777777" w:rsidR="00010D3B" w:rsidRPr="00010D3B" w:rsidRDefault="00010D3B" w:rsidP="00010D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0D3B"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14:paraId="0860B050" w14:textId="77777777" w:rsidR="00010D3B" w:rsidRPr="00010D3B" w:rsidRDefault="00010D3B" w:rsidP="00010D3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ГБПОУ «Брянский областной колледж искусств» (Департамент финансов Брянской области ГБПОУ «Брянский областной колледж искусств» л/с 20815014240)</w:t>
            </w:r>
          </w:p>
          <w:p w14:paraId="0058A6C3" w14:textId="77777777" w:rsidR="00010D3B" w:rsidRPr="00010D3B" w:rsidRDefault="00010D3B" w:rsidP="00010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241050, г. Брянск, ул. Горького, д.35, действующего на основании Устава</w:t>
            </w:r>
          </w:p>
          <w:p w14:paraId="64023512" w14:textId="77777777" w:rsidR="00010D3B" w:rsidRPr="00010D3B" w:rsidRDefault="00010D3B" w:rsidP="00010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Директор: Осадчая Светлана Васильевна</w:t>
            </w:r>
          </w:p>
          <w:p w14:paraId="43BAD027" w14:textId="77777777" w:rsidR="00010D3B" w:rsidRPr="00010D3B" w:rsidRDefault="00010D3B" w:rsidP="00010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3201005237</w:t>
            </w:r>
          </w:p>
          <w:p w14:paraId="70D03D82" w14:textId="77777777" w:rsidR="00010D3B" w:rsidRPr="00010D3B" w:rsidRDefault="00010D3B" w:rsidP="00010D3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10D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КПП 325701001</w:t>
            </w:r>
          </w:p>
          <w:p w14:paraId="0D222E2F" w14:textId="77777777" w:rsidR="005F1614" w:rsidRDefault="005F1614" w:rsidP="005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р/с 03224643150000002701 </w:t>
            </w:r>
          </w:p>
          <w:p w14:paraId="7352816F" w14:textId="77777777" w:rsidR="005F1614" w:rsidRDefault="005F1614" w:rsidP="005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БИК 011501101</w:t>
            </w:r>
          </w:p>
          <w:p w14:paraId="3F3C80A7" w14:textId="77777777" w:rsidR="005F1614" w:rsidRDefault="005F1614" w:rsidP="005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КБК 00000000000000000130</w:t>
            </w:r>
          </w:p>
          <w:p w14:paraId="1AE5E4EB" w14:textId="3B934BA9" w:rsidR="00010D3B" w:rsidRPr="00010D3B" w:rsidRDefault="005F1614" w:rsidP="005F16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Банк: </w:t>
            </w:r>
            <w:r w:rsidR="002600A8" w:rsidRPr="002600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счёта банка плательщика 40102810245370000019 в Отделение Брянск Банка России // УФК по Брянской области г. Брянск.</w:t>
            </w:r>
            <w:bookmarkStart w:id="0" w:name="_GoBack"/>
            <w:bookmarkEnd w:id="0"/>
          </w:p>
          <w:p w14:paraId="008BCFDC" w14:textId="77777777" w:rsidR="0074390B" w:rsidRPr="00E90FAA" w:rsidRDefault="0074390B" w:rsidP="00010D3B">
            <w:pPr>
              <w:pStyle w:val="ad"/>
              <w:numPr>
                <w:ilvl w:val="1"/>
                <w:numId w:val="5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10D3B">
              <w:rPr>
                <w:sz w:val="28"/>
                <w:szCs w:val="28"/>
              </w:rPr>
              <w:t>Все денежные средства, поступившие в</w:t>
            </w:r>
            <w:r w:rsidRPr="00E90FAA">
              <w:rPr>
                <w:sz w:val="28"/>
                <w:szCs w:val="28"/>
              </w:rPr>
              <w:t xml:space="preserve"> виде вступительного взноса, направляются на оплату расходов, связанных с организацией и проведением данного мероприятия.</w:t>
            </w:r>
          </w:p>
          <w:p w14:paraId="0EB1DF26" w14:textId="77777777" w:rsidR="0074390B" w:rsidRPr="00E90FAA" w:rsidRDefault="0074390B" w:rsidP="00A245F7">
            <w:pPr>
              <w:pStyle w:val="Defaul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8CA7F6F" w14:textId="77777777" w:rsidR="0074390B" w:rsidRPr="00E90FAA" w:rsidRDefault="0074390B" w:rsidP="00801311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1" w:type="dxa"/>
            <w:gridSpan w:val="2"/>
          </w:tcPr>
          <w:p w14:paraId="6B87A75E" w14:textId="77777777" w:rsidR="0074390B" w:rsidRPr="00E90FAA" w:rsidRDefault="007439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4841F7" w14:textId="77777777" w:rsidR="00CF1B53" w:rsidRDefault="00CF1B53" w:rsidP="00962FE4">
      <w:pPr>
        <w:rPr>
          <w:rFonts w:ascii="Times New Roman" w:hAnsi="Times New Roman" w:cs="Times New Roman"/>
          <w:sz w:val="28"/>
          <w:szCs w:val="28"/>
        </w:rPr>
      </w:pPr>
    </w:p>
    <w:p w14:paraId="6C176A4F" w14:textId="77777777" w:rsidR="0074390B" w:rsidRDefault="00CF1B53" w:rsidP="00CF1B5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Форма заявки</w:t>
      </w:r>
    </w:p>
    <w:p w14:paraId="595640C6" w14:textId="77777777" w:rsidR="00801311" w:rsidRDefault="00801311" w:rsidP="00801311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CFFD14E" w14:textId="77777777" w:rsidR="00801311" w:rsidRPr="00E90FAA" w:rsidRDefault="00801311" w:rsidP="00801311">
      <w:pPr>
        <w:pStyle w:val="Default"/>
        <w:jc w:val="center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5D0D9452" w14:textId="77777777" w:rsidR="00801311" w:rsidRDefault="00801311" w:rsidP="00801311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FAA">
        <w:rPr>
          <w:rFonts w:ascii="Times New Roman" w:hAnsi="Times New Roman"/>
          <w:b/>
          <w:bCs/>
          <w:sz w:val="28"/>
          <w:szCs w:val="28"/>
        </w:rPr>
        <w:t>участника Межрегиональной педагогической</w:t>
      </w:r>
    </w:p>
    <w:p w14:paraId="6CFFF8B6" w14:textId="77777777" w:rsidR="00CF1B53" w:rsidRDefault="00801311" w:rsidP="00801311">
      <w:pPr>
        <w:pStyle w:val="Default"/>
        <w:jc w:val="center"/>
        <w:rPr>
          <w:rFonts w:ascii="Times New Roman" w:hAnsi="Times New Roman"/>
          <w:b/>
          <w:bCs/>
          <w:sz w:val="28"/>
          <w:szCs w:val="28"/>
        </w:rPr>
      </w:pPr>
      <w:r w:rsidRPr="00E90FAA">
        <w:rPr>
          <w:rFonts w:ascii="Times New Roman" w:hAnsi="Times New Roman"/>
          <w:b/>
          <w:bCs/>
          <w:sz w:val="28"/>
          <w:szCs w:val="28"/>
        </w:rPr>
        <w:t>научно-практической конференции,</w:t>
      </w:r>
    </w:p>
    <w:p w14:paraId="32F53FAD" w14:textId="77777777" w:rsidR="00801311" w:rsidRPr="00E90FAA" w:rsidRDefault="00801311" w:rsidP="008013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FAA">
        <w:rPr>
          <w:rFonts w:ascii="Times New Roman" w:hAnsi="Times New Roman" w:cs="Times New Roman"/>
          <w:b/>
          <w:bCs/>
          <w:sz w:val="28"/>
          <w:szCs w:val="28"/>
        </w:rPr>
        <w:t>посвящённой 130-летию со дня рождения С. С. Прокофьева</w:t>
      </w:r>
    </w:p>
    <w:p w14:paraId="05989682" w14:textId="77777777" w:rsidR="00801311" w:rsidRPr="00E90FAA" w:rsidRDefault="00801311" w:rsidP="00801311">
      <w:pPr>
        <w:pStyle w:val="Default"/>
        <w:jc w:val="center"/>
        <w:rPr>
          <w:rFonts w:ascii="Times New Roman" w:hAnsi="Times New Roman"/>
          <w:b/>
          <w:sz w:val="28"/>
          <w:szCs w:val="28"/>
        </w:rPr>
      </w:pPr>
      <w:r w:rsidRPr="00E90FAA">
        <w:rPr>
          <w:rFonts w:ascii="Times New Roman" w:hAnsi="Times New Roman"/>
          <w:b/>
          <w:sz w:val="28"/>
          <w:szCs w:val="28"/>
        </w:rPr>
        <w:t>(ГБПОУ «БОКИ», 07 апреля 2021г.)</w:t>
      </w:r>
    </w:p>
    <w:p w14:paraId="49D2B7B7" w14:textId="77777777" w:rsidR="00801311" w:rsidRDefault="00801311" w:rsidP="00801311">
      <w:pPr>
        <w:pStyle w:val="Default"/>
        <w:jc w:val="center"/>
        <w:rPr>
          <w:rFonts w:ascii="Times New Roman" w:hAnsi="Times New Roman"/>
          <w:sz w:val="28"/>
          <w:szCs w:val="28"/>
        </w:rPr>
      </w:pPr>
    </w:p>
    <w:tbl>
      <w:tblPr>
        <w:tblW w:w="8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98"/>
        <w:gridCol w:w="4394"/>
      </w:tblGrid>
      <w:tr w:rsidR="00801311" w:rsidRPr="00E90FAA" w14:paraId="47AB64E5" w14:textId="77777777" w:rsidTr="00801311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D40D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ФИО участника:</w:t>
            </w:r>
          </w:p>
          <w:p w14:paraId="0679D822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8ED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311" w:rsidRPr="00E90FAA" w14:paraId="712D35E8" w14:textId="77777777" w:rsidTr="00801311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72E5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Место работы, должность:</w:t>
            </w:r>
          </w:p>
          <w:p w14:paraId="64267C87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2FDE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311" w:rsidRPr="00E90FAA" w14:paraId="55A4B74D" w14:textId="77777777" w:rsidTr="00801311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F273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Тема выступления </w:t>
            </w:r>
          </w:p>
          <w:p w14:paraId="575718A4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(с указанием формы участия очная/заочная):</w:t>
            </w:r>
          </w:p>
          <w:p w14:paraId="435936F3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D48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311" w:rsidRPr="00E90FAA" w14:paraId="637D43D6" w14:textId="77777777" w:rsidTr="00801311">
        <w:trPr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E24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Технические средства, необходимые для выступления:</w:t>
            </w:r>
          </w:p>
          <w:p w14:paraId="740EC465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52B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311" w:rsidRPr="00E90FAA" w14:paraId="277BE05D" w14:textId="77777777" w:rsidTr="00801311">
        <w:trPr>
          <w:trHeight w:val="301"/>
          <w:jc w:val="center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5443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 xml:space="preserve">Контактная информация (телефон, </w:t>
            </w:r>
            <w:r w:rsidRPr="00E90FAA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>-</w:t>
            </w:r>
            <w:r w:rsidRPr="00E90FAA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90FAA">
              <w:rPr>
                <w:rFonts w:ascii="Times New Roman" w:hAnsi="Times New Roman"/>
                <w:sz w:val="28"/>
                <w:szCs w:val="28"/>
              </w:rPr>
              <w:t>):</w:t>
            </w:r>
          </w:p>
          <w:p w14:paraId="3CCD8148" w14:textId="77777777" w:rsidR="00801311" w:rsidRPr="00E90FAA" w:rsidRDefault="00801311" w:rsidP="00D55C0B">
            <w:pPr>
              <w:pStyle w:val="Defaul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730F" w14:textId="77777777" w:rsidR="00801311" w:rsidRPr="00E90FAA" w:rsidRDefault="00801311" w:rsidP="00D55C0B">
            <w:pPr>
              <w:pStyle w:val="Default"/>
              <w:ind w:left="2869" w:right="45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311" w:rsidRPr="00E90FAA" w14:paraId="022AB2DF" w14:textId="77777777" w:rsidTr="00801311">
        <w:trPr>
          <w:trHeight w:val="465"/>
          <w:jc w:val="center"/>
        </w:trPr>
        <w:tc>
          <w:tcPr>
            <w:tcW w:w="8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286D" w14:textId="77777777" w:rsidR="00801311" w:rsidRPr="00E90FAA" w:rsidRDefault="00801311" w:rsidP="00D55C0B">
            <w:pPr>
              <w:pStyle w:val="Default"/>
              <w:ind w:right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90FAA">
              <w:rPr>
                <w:rFonts w:ascii="Times New Roman" w:hAnsi="Times New Roman"/>
                <w:sz w:val="28"/>
                <w:szCs w:val="28"/>
              </w:rPr>
              <w:t>Настоящая заявка является письменным согласием участника с условиями проведения конференции, которые изложены в положении, и даёт право организаторам на обработку персональных данных необходимых в целях проведения мероприятия.</w:t>
            </w:r>
          </w:p>
        </w:tc>
      </w:tr>
    </w:tbl>
    <w:p w14:paraId="3B1CBD40" w14:textId="77777777" w:rsidR="00801311" w:rsidRDefault="00801311" w:rsidP="00801311">
      <w:pPr>
        <w:pStyle w:val="Default"/>
        <w:jc w:val="both"/>
        <w:rPr>
          <w:rFonts w:ascii="Times New Roman" w:hAnsi="Times New Roman"/>
          <w:sz w:val="28"/>
          <w:szCs w:val="28"/>
        </w:rPr>
      </w:pPr>
    </w:p>
    <w:p w14:paraId="5895087B" w14:textId="77777777" w:rsidR="00801311" w:rsidRPr="00E90FAA" w:rsidRDefault="00801311" w:rsidP="00801311">
      <w:pPr>
        <w:pStyle w:val="Default"/>
        <w:rPr>
          <w:rFonts w:ascii="Times New Roman" w:hAnsi="Times New Roman"/>
          <w:b/>
          <w:bCs/>
          <w:sz w:val="28"/>
          <w:szCs w:val="28"/>
        </w:rPr>
      </w:pPr>
      <w:r w:rsidRPr="00E90FAA">
        <w:rPr>
          <w:rFonts w:ascii="Times New Roman" w:hAnsi="Times New Roman"/>
          <w:b/>
          <w:bCs/>
          <w:sz w:val="28"/>
          <w:szCs w:val="28"/>
        </w:rPr>
        <w:t>дата</w:t>
      </w:r>
    </w:p>
    <w:p w14:paraId="68734B6B" w14:textId="77777777" w:rsidR="00801311" w:rsidRPr="00E90FAA" w:rsidRDefault="00801311" w:rsidP="00801311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E90FAA">
        <w:rPr>
          <w:rFonts w:ascii="Times New Roman" w:hAnsi="Times New Roman"/>
          <w:b/>
          <w:bCs/>
          <w:sz w:val="28"/>
          <w:szCs w:val="28"/>
        </w:rPr>
        <w:t>подпись руководителя</w:t>
      </w:r>
    </w:p>
    <w:sectPr w:rsidR="00801311" w:rsidRPr="00E90FAA" w:rsidSect="00150C3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BEC6D" w14:textId="77777777" w:rsidR="003C04CA" w:rsidRDefault="003C04CA" w:rsidP="008C6254">
      <w:pPr>
        <w:spacing w:after="0" w:line="240" w:lineRule="auto"/>
      </w:pPr>
      <w:r>
        <w:separator/>
      </w:r>
    </w:p>
  </w:endnote>
  <w:endnote w:type="continuationSeparator" w:id="0">
    <w:p w14:paraId="3B3B0D13" w14:textId="77777777" w:rsidR="003C04CA" w:rsidRDefault="003C04CA" w:rsidP="008C6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6A50F" w14:textId="77777777" w:rsidR="0074390B" w:rsidRDefault="002D55E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EF5ADF">
      <w:rPr>
        <w:noProof/>
      </w:rPr>
      <w:t>6</w:t>
    </w:r>
    <w:r>
      <w:rPr>
        <w:noProof/>
      </w:rPr>
      <w:fldChar w:fldCharType="end"/>
    </w:r>
  </w:p>
  <w:p w14:paraId="2426EC3F" w14:textId="77777777" w:rsidR="0074390B" w:rsidRDefault="0074390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EEA11" w14:textId="77777777" w:rsidR="003C04CA" w:rsidRDefault="003C04CA" w:rsidP="008C6254">
      <w:pPr>
        <w:spacing w:after="0" w:line="240" w:lineRule="auto"/>
      </w:pPr>
      <w:r>
        <w:separator/>
      </w:r>
    </w:p>
  </w:footnote>
  <w:footnote w:type="continuationSeparator" w:id="0">
    <w:p w14:paraId="20AC4B1C" w14:textId="77777777" w:rsidR="003C04CA" w:rsidRDefault="003C04CA" w:rsidP="008C6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6DDC"/>
    <w:multiLevelType w:val="hybridMultilevel"/>
    <w:tmpl w:val="E94E0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E4"/>
    <w:multiLevelType w:val="multilevel"/>
    <w:tmpl w:val="8FD4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553559"/>
    <w:multiLevelType w:val="hybridMultilevel"/>
    <w:tmpl w:val="A872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557BC"/>
    <w:multiLevelType w:val="multilevel"/>
    <w:tmpl w:val="6B0C0462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-349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-698" w:hanging="720"/>
      </w:pPr>
      <w:rPr>
        <w:rFonts w:ascii="Calibri" w:hAnsi="Calibri" w:cs="Calibri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-1407" w:hanging="720"/>
      </w:pPr>
      <w:rPr>
        <w:rFonts w:ascii="Calibri" w:hAnsi="Calibri" w:cs="Calibri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-1756" w:hanging="1080"/>
      </w:pPr>
      <w:rPr>
        <w:rFonts w:ascii="Calibri" w:hAnsi="Calibri" w:cs="Calibri"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-2465" w:hanging="1080"/>
      </w:pPr>
      <w:rPr>
        <w:rFonts w:ascii="Calibri" w:hAnsi="Calibri" w:cs="Calibri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-2814" w:hanging="1440"/>
      </w:pPr>
      <w:rPr>
        <w:rFonts w:ascii="Calibri" w:hAnsi="Calibri" w:cs="Calibri"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-3523" w:hanging="1440"/>
      </w:pPr>
      <w:rPr>
        <w:rFonts w:ascii="Calibri" w:hAnsi="Calibri" w:cs="Calibri"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-3872" w:hanging="1800"/>
      </w:pPr>
      <w:rPr>
        <w:rFonts w:ascii="Calibri" w:hAnsi="Calibri" w:cs="Calibri" w:hint="default"/>
        <w:sz w:val="22"/>
        <w:szCs w:val="22"/>
      </w:rPr>
    </w:lvl>
  </w:abstractNum>
  <w:abstractNum w:abstractNumId="4" w15:restartNumberingAfterBreak="0">
    <w:nsid w:val="5A165052"/>
    <w:multiLevelType w:val="multilevel"/>
    <w:tmpl w:val="E5105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bCs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bCs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bCs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bCs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bCs w:val="0"/>
      </w:rPr>
    </w:lvl>
  </w:abstractNum>
  <w:abstractNum w:abstractNumId="5" w15:restartNumberingAfterBreak="0">
    <w:nsid w:val="68CD5776"/>
    <w:multiLevelType w:val="hybridMultilevel"/>
    <w:tmpl w:val="05749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F56AE7"/>
    <w:multiLevelType w:val="hybridMultilevel"/>
    <w:tmpl w:val="4C94301C"/>
    <w:lvl w:ilvl="0" w:tplc="4816D67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DF6906"/>
    <w:multiLevelType w:val="multilevel"/>
    <w:tmpl w:val="D4E6FC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8BB"/>
    <w:rsid w:val="00010D3B"/>
    <w:rsid w:val="00062419"/>
    <w:rsid w:val="000871CF"/>
    <w:rsid w:val="000B711C"/>
    <w:rsid w:val="00104D73"/>
    <w:rsid w:val="001122F1"/>
    <w:rsid w:val="00150C30"/>
    <w:rsid w:val="001730CA"/>
    <w:rsid w:val="001F32A2"/>
    <w:rsid w:val="002600A8"/>
    <w:rsid w:val="00276CC1"/>
    <w:rsid w:val="00285C21"/>
    <w:rsid w:val="002D55E0"/>
    <w:rsid w:val="002E680B"/>
    <w:rsid w:val="00301C98"/>
    <w:rsid w:val="003159BD"/>
    <w:rsid w:val="003A055B"/>
    <w:rsid w:val="003C04CA"/>
    <w:rsid w:val="003E49B7"/>
    <w:rsid w:val="00437B37"/>
    <w:rsid w:val="0044245F"/>
    <w:rsid w:val="004647BD"/>
    <w:rsid w:val="004C3857"/>
    <w:rsid w:val="004E7568"/>
    <w:rsid w:val="00500FF3"/>
    <w:rsid w:val="00523867"/>
    <w:rsid w:val="00524F5A"/>
    <w:rsid w:val="00554BC6"/>
    <w:rsid w:val="0056275F"/>
    <w:rsid w:val="0056725E"/>
    <w:rsid w:val="00586E74"/>
    <w:rsid w:val="005F1614"/>
    <w:rsid w:val="00604F19"/>
    <w:rsid w:val="00617163"/>
    <w:rsid w:val="00662FFE"/>
    <w:rsid w:val="00696CC9"/>
    <w:rsid w:val="006B4363"/>
    <w:rsid w:val="00726591"/>
    <w:rsid w:val="00735817"/>
    <w:rsid w:val="0074390B"/>
    <w:rsid w:val="00744E00"/>
    <w:rsid w:val="00765EB8"/>
    <w:rsid w:val="00766BC8"/>
    <w:rsid w:val="00801311"/>
    <w:rsid w:val="00837667"/>
    <w:rsid w:val="00840433"/>
    <w:rsid w:val="008435DD"/>
    <w:rsid w:val="00844A5D"/>
    <w:rsid w:val="00847559"/>
    <w:rsid w:val="00874227"/>
    <w:rsid w:val="008A28F1"/>
    <w:rsid w:val="008C12C4"/>
    <w:rsid w:val="008C4982"/>
    <w:rsid w:val="008C6254"/>
    <w:rsid w:val="008D08BB"/>
    <w:rsid w:val="008E602E"/>
    <w:rsid w:val="00962FE4"/>
    <w:rsid w:val="00990442"/>
    <w:rsid w:val="00997159"/>
    <w:rsid w:val="009A5BA5"/>
    <w:rsid w:val="009A6AFE"/>
    <w:rsid w:val="009D276B"/>
    <w:rsid w:val="00A23024"/>
    <w:rsid w:val="00A245F7"/>
    <w:rsid w:val="00A42092"/>
    <w:rsid w:val="00A42A19"/>
    <w:rsid w:val="00AC247B"/>
    <w:rsid w:val="00AD40E4"/>
    <w:rsid w:val="00B00677"/>
    <w:rsid w:val="00B13488"/>
    <w:rsid w:val="00B15D0D"/>
    <w:rsid w:val="00B22072"/>
    <w:rsid w:val="00B66BC3"/>
    <w:rsid w:val="00B81970"/>
    <w:rsid w:val="00B83386"/>
    <w:rsid w:val="00BA29ED"/>
    <w:rsid w:val="00BB3FCE"/>
    <w:rsid w:val="00C24727"/>
    <w:rsid w:val="00C36C0A"/>
    <w:rsid w:val="00C96895"/>
    <w:rsid w:val="00CC00A3"/>
    <w:rsid w:val="00CC783F"/>
    <w:rsid w:val="00CF1B53"/>
    <w:rsid w:val="00D05D2C"/>
    <w:rsid w:val="00D27C9B"/>
    <w:rsid w:val="00D3260C"/>
    <w:rsid w:val="00DB2060"/>
    <w:rsid w:val="00DC29CA"/>
    <w:rsid w:val="00DD22F4"/>
    <w:rsid w:val="00DE3A4E"/>
    <w:rsid w:val="00E4459D"/>
    <w:rsid w:val="00E90FAA"/>
    <w:rsid w:val="00ED13B6"/>
    <w:rsid w:val="00EF2AB4"/>
    <w:rsid w:val="00EF5ADF"/>
    <w:rsid w:val="00F867EE"/>
    <w:rsid w:val="00FA6651"/>
    <w:rsid w:val="00FC4EBE"/>
    <w:rsid w:val="00FD4B19"/>
    <w:rsid w:val="00FF07A5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E83763"/>
  <w15:docId w15:val="{013F620A-5E3B-4747-9926-CB9D7B28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5F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245F7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E445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uiPriority w:val="99"/>
    <w:rsid w:val="00FC4EB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rsid w:val="008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C6254"/>
  </w:style>
  <w:style w:type="paragraph" w:styleId="a7">
    <w:name w:val="footer"/>
    <w:basedOn w:val="a"/>
    <w:link w:val="a8"/>
    <w:uiPriority w:val="99"/>
    <w:rsid w:val="008C6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C6254"/>
  </w:style>
  <w:style w:type="character" w:styleId="a9">
    <w:name w:val="Hyperlink"/>
    <w:uiPriority w:val="99"/>
    <w:rsid w:val="004647BD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B81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AC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AC247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765EB8"/>
    <w:pPr>
      <w:ind w:left="720"/>
    </w:pPr>
  </w:style>
  <w:style w:type="paragraph" w:styleId="ad">
    <w:name w:val="Normal (Web)"/>
    <w:basedOn w:val="a"/>
    <w:uiPriority w:val="99"/>
    <w:rsid w:val="00874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7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.boki3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1357</Words>
  <Characters>7737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xUser</cp:lastModifiedBy>
  <cp:revision>23</cp:revision>
  <cp:lastPrinted>2004-12-31T21:28:00Z</cp:lastPrinted>
  <dcterms:created xsi:type="dcterms:W3CDTF">2019-09-10T09:51:00Z</dcterms:created>
  <dcterms:modified xsi:type="dcterms:W3CDTF">2021-03-10T21:11:00Z</dcterms:modified>
</cp:coreProperties>
</file>