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498"/>
        <w:gridCol w:w="8073"/>
      </w:tblGrid>
      <w:tr w:rsidR="00A340A5" w:rsidRPr="00EF1A9C" w:rsidTr="00016764">
        <w:tc>
          <w:tcPr>
            <w:tcW w:w="6204" w:type="dxa"/>
            <w:shd w:val="clear" w:color="auto" w:fill="auto"/>
          </w:tcPr>
          <w:p w:rsidR="00A340A5" w:rsidRPr="00EF1A9C" w:rsidRDefault="00A340A5" w:rsidP="00016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shd w:val="clear" w:color="auto" w:fill="auto"/>
          </w:tcPr>
          <w:p w:rsidR="00A340A5" w:rsidRPr="00EF1A9C" w:rsidRDefault="00A340A5" w:rsidP="0001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9C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БРЯНСКОЙ ОБЛАСТИ</w:t>
            </w:r>
          </w:p>
          <w:p w:rsidR="00A340A5" w:rsidRPr="00EF1A9C" w:rsidRDefault="00A340A5" w:rsidP="0001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9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A340A5" w:rsidRPr="00EF1A9C" w:rsidRDefault="00A340A5" w:rsidP="0001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340A5" w:rsidRPr="00EF1A9C" w:rsidRDefault="00A340A5" w:rsidP="0001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9C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ИСКУССТВ»</w:t>
            </w:r>
          </w:p>
          <w:p w:rsidR="00A340A5" w:rsidRPr="00EF1A9C" w:rsidRDefault="00A340A5" w:rsidP="0001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5" w:rsidRPr="00EF1A9C" w:rsidRDefault="00A340A5" w:rsidP="0001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857" w:type="dxa"/>
              <w:tblLook w:val="04A0" w:firstRow="1" w:lastRow="0" w:firstColumn="1" w:lastColumn="0" w:noHBand="0" w:noVBand="1"/>
            </w:tblPr>
            <w:tblGrid>
              <w:gridCol w:w="2897"/>
              <w:gridCol w:w="4960"/>
            </w:tblGrid>
            <w:tr w:rsidR="00A340A5" w:rsidRPr="00EF1A9C" w:rsidTr="00A340A5">
              <w:tc>
                <w:tcPr>
                  <w:tcW w:w="2897" w:type="dxa"/>
                  <w:shd w:val="clear" w:color="auto" w:fill="auto"/>
                </w:tcPr>
                <w:p w:rsidR="00A340A5" w:rsidRPr="00EF1A9C" w:rsidRDefault="00A340A5" w:rsidP="000167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40A5" w:rsidRPr="00EF1A9C" w:rsidRDefault="00A340A5" w:rsidP="000167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40A5" w:rsidRPr="00EF1A9C" w:rsidRDefault="00A340A5" w:rsidP="000167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40A5" w:rsidRPr="00EF1A9C" w:rsidRDefault="00A340A5" w:rsidP="000167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40A5" w:rsidRPr="00EF1A9C" w:rsidRDefault="00A340A5" w:rsidP="000167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40A5" w:rsidRDefault="00A340A5" w:rsidP="000167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40A5" w:rsidRDefault="00A340A5" w:rsidP="000167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40A5" w:rsidRDefault="00A340A5" w:rsidP="000167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40A5" w:rsidRDefault="00A340A5" w:rsidP="000167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40A5" w:rsidRDefault="00A340A5" w:rsidP="000167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40A5" w:rsidRPr="00EF1A9C" w:rsidRDefault="00A340A5" w:rsidP="000167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0" w:type="dxa"/>
                  <w:shd w:val="clear" w:color="auto" w:fill="auto"/>
                </w:tcPr>
                <w:p w:rsidR="00A340A5" w:rsidRDefault="00A340A5" w:rsidP="00016764">
                  <w:pPr>
                    <w:ind w:left="-86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40A5" w:rsidRPr="00EF1A9C" w:rsidRDefault="00A340A5" w:rsidP="00016764">
                  <w:pPr>
                    <w:ind w:left="-86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1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ЕНО</w:t>
                  </w:r>
                </w:p>
                <w:p w:rsidR="00A340A5" w:rsidRPr="00EF1A9C" w:rsidRDefault="00A340A5" w:rsidP="00016764">
                  <w:pPr>
                    <w:ind w:left="-86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40A5" w:rsidRDefault="00A340A5" w:rsidP="00016764">
                  <w:pPr>
                    <w:ind w:left="-86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1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 директора</w:t>
                  </w:r>
                  <w:r w:rsidRPr="00EF1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</w:p>
                <w:p w:rsidR="00A340A5" w:rsidRPr="00EF1A9C" w:rsidRDefault="00A340A5" w:rsidP="00016764">
                  <w:pPr>
                    <w:ind w:left="-86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1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«31» августа 2017, № 263-к</w:t>
                  </w:r>
                </w:p>
                <w:p w:rsidR="00A340A5" w:rsidRPr="00EF1A9C" w:rsidRDefault="00A340A5" w:rsidP="00016764">
                  <w:pPr>
                    <w:ind w:left="-86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40A5" w:rsidRPr="00EF1A9C" w:rsidRDefault="00A340A5" w:rsidP="00016764">
                  <w:pPr>
                    <w:ind w:left="-86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340A5" w:rsidRPr="00EF1A9C" w:rsidRDefault="00A340A5" w:rsidP="0001676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0A5" w:rsidRP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A5">
        <w:rPr>
          <w:rFonts w:ascii="Times New Roman" w:hAnsi="Times New Roman" w:cs="Times New Roman"/>
          <w:b/>
          <w:sz w:val="32"/>
          <w:szCs w:val="32"/>
        </w:rPr>
        <w:t xml:space="preserve">ПОЛОЖЕНИЕ ОБ ЭЛЕКТРОННОМ АРХИВЕ </w:t>
      </w: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A5">
        <w:rPr>
          <w:rFonts w:ascii="Times New Roman" w:hAnsi="Times New Roman" w:cs="Times New Roman"/>
          <w:b/>
          <w:sz w:val="32"/>
          <w:szCs w:val="32"/>
        </w:rPr>
        <w:t>ГБПОУ «БРЯНСКИЙ ОБЛАСТНОЙ КОЛЛЕДЖ ИСКУССТВ»</w:t>
      </w: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A5" w:rsidRPr="00A340A5" w:rsidRDefault="00A340A5" w:rsidP="00A340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D3E" w:rsidRDefault="00BC4D3E" w:rsidP="00BC4D3E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</w:t>
      </w:r>
      <w:r w:rsidR="00A340A5" w:rsidRPr="00A340A5">
        <w:rPr>
          <w:rFonts w:ascii="Times New Roman" w:hAnsi="Times New Roman" w:cs="Times New Roman"/>
          <w:sz w:val="28"/>
          <w:szCs w:val="28"/>
        </w:rPr>
        <w:t>рено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Методического совета</w:t>
      </w:r>
    </w:p>
    <w:p w:rsidR="00A340A5" w:rsidRPr="00A340A5" w:rsidRDefault="00A340A5" w:rsidP="00BC4D3E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340A5">
        <w:rPr>
          <w:rFonts w:ascii="Times New Roman" w:hAnsi="Times New Roman" w:cs="Times New Roman"/>
          <w:sz w:val="28"/>
          <w:szCs w:val="28"/>
        </w:rPr>
        <w:t>Протокол от «30» августа 2017 года, № 1.</w:t>
      </w:r>
    </w:p>
    <w:p w:rsidR="00BC4D3E" w:rsidRDefault="00BC4D3E"/>
    <w:p w:rsidR="00BC4D3E" w:rsidRDefault="00BC4D3E">
      <w:pPr>
        <w:spacing w:after="200" w:line="276" w:lineRule="auto"/>
      </w:pPr>
      <w:r>
        <w:br w:type="page"/>
      </w:r>
    </w:p>
    <w:p w:rsidR="008A28F1" w:rsidRDefault="00BC4D3E" w:rsidP="00BC4D3E">
      <w:pPr>
        <w:tabs>
          <w:tab w:val="left" w:pos="426"/>
        </w:tabs>
        <w:jc w:val="center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lastRenderedPageBreak/>
        <w:t>1.</w:t>
      </w:r>
      <w:r w:rsidRPr="00BC4D3E">
        <w:rPr>
          <w:rFonts w:ascii="Times New Roman" w:hAnsi="Times New Roman" w:cs="Times New Roman"/>
          <w:sz w:val="28"/>
        </w:rPr>
        <w:tab/>
        <w:t>Общие положения</w:t>
      </w:r>
    </w:p>
    <w:p w:rsidR="00BC4D3E" w:rsidRDefault="00BC4D3E">
      <w:pPr>
        <w:rPr>
          <w:rFonts w:ascii="Times New Roman" w:hAnsi="Times New Roman" w:cs="Times New Roman"/>
          <w:sz w:val="28"/>
        </w:rPr>
      </w:pPr>
    </w:p>
    <w:p w:rsidR="00BC4D3E" w:rsidRDefault="00BC4D3E" w:rsidP="00BC4D3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Настоящее положение разработано в соответствии с Федеральным законом от 29.12.2012 г. № 273-ФЗ «Об образовании в РФ», ГОСТа 28388-89 «Документы на магнитных носителях. Порядок выполнения и обращения», Приказом Министерства образования РФ от 07.12.2001г. «Об оформлении учебных изданий на электронных носителях», Приказом Министерства образования РФ от 06 мая 2005г. №137 «Об использовании дистанционных образовательных технологий», международным стандартом “</w:t>
      </w:r>
      <w:proofErr w:type="spellStart"/>
      <w:r w:rsidRPr="00BC4D3E">
        <w:rPr>
          <w:rFonts w:ascii="Times New Roman" w:hAnsi="Times New Roman" w:cs="Times New Roman"/>
          <w:sz w:val="28"/>
        </w:rPr>
        <w:t>Standard</w:t>
      </w:r>
      <w:proofErr w:type="spellEnd"/>
      <w:r w:rsidRPr="00BC4D3E">
        <w:rPr>
          <w:rFonts w:ascii="Times New Roman" w:hAnsi="Times New Roman" w:cs="Times New Roman"/>
          <w:sz w:val="28"/>
        </w:rPr>
        <w:t xml:space="preserve"> LOM (</w:t>
      </w:r>
      <w:proofErr w:type="spellStart"/>
      <w:r w:rsidRPr="00BC4D3E">
        <w:rPr>
          <w:rFonts w:ascii="Times New Roman" w:hAnsi="Times New Roman" w:cs="Times New Roman"/>
          <w:sz w:val="28"/>
        </w:rPr>
        <w:t>for</w:t>
      </w:r>
      <w:proofErr w:type="spellEnd"/>
      <w:r w:rsidRPr="00BC4D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4D3E">
        <w:rPr>
          <w:rFonts w:ascii="Times New Roman" w:hAnsi="Times New Roman" w:cs="Times New Roman"/>
          <w:sz w:val="28"/>
        </w:rPr>
        <w:t>Learning</w:t>
      </w:r>
      <w:proofErr w:type="spellEnd"/>
      <w:r w:rsidRPr="00BC4D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4D3E">
        <w:rPr>
          <w:rFonts w:ascii="Times New Roman" w:hAnsi="Times New Roman" w:cs="Times New Roman"/>
          <w:sz w:val="28"/>
        </w:rPr>
        <w:t>Object</w:t>
      </w:r>
      <w:proofErr w:type="spellEnd"/>
      <w:r w:rsidRPr="00BC4D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4D3E">
        <w:rPr>
          <w:rFonts w:ascii="Times New Roman" w:hAnsi="Times New Roman" w:cs="Times New Roman"/>
          <w:sz w:val="28"/>
        </w:rPr>
        <w:t>Metadata</w:t>
      </w:r>
      <w:proofErr w:type="spellEnd"/>
      <w:r w:rsidRPr="00BC4D3E">
        <w:rPr>
          <w:rFonts w:ascii="Times New Roman" w:hAnsi="Times New Roman" w:cs="Times New Roman"/>
          <w:sz w:val="28"/>
        </w:rPr>
        <w:t>). IEEE 1484/12/1-2002”, Федерального закона от 20 февраля 1995г. №24-ФЗ (в редакции Федерального закона от 10 января 2003 № 15-ФЗ) «Об информации, информатизации и защите информации», стандарта РФ «Делопроизводство и архивное дело. Термины и определения» (ГОСТ Р 51141-98), закона от 23 сентября 1992г. № 3523-1 (в редакции от 24 декабря 2002г.), Федеральным законом от 20 июля 2004г. № 72-ФЗ «О внесении изменений в Закон РФ «Об авторском праве и смежных правах». Настоящее Положение разработано в целях: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оперативного обеспечения доступа к необходимым документам,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динамичности архива временного хранения неутверждённых документов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надежной защиты данных от несанкционированного доступа;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высокой производительности при многопользовательской работе;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гибкости в настройке и открытости;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работы с большими объемами информации;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возможности иерархического хранения документов на различных типах носителей с миграцией данных (HSM);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работы с информацией, находящейся в различных системах (файлах документов, на WWW, в почтовых сообщениях и др.);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поддержки удаленных и мобильных пользователей и их групп (обучающиеся и преподаватели);</w:t>
      </w: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•</w:t>
      </w:r>
      <w:r w:rsidRPr="00BC4D3E">
        <w:rPr>
          <w:rFonts w:ascii="Times New Roman" w:hAnsi="Times New Roman" w:cs="Times New Roman"/>
          <w:sz w:val="28"/>
        </w:rPr>
        <w:tab/>
        <w:t>отказоустойчивости.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 xml:space="preserve">Положение определяет порядок создания </w:t>
      </w:r>
      <w:r w:rsidRPr="00BC4D3E">
        <w:rPr>
          <w:rFonts w:ascii="Times New Roman" w:hAnsi="Times New Roman" w:cs="Times New Roman"/>
          <w:b/>
          <w:sz w:val="28"/>
        </w:rPr>
        <w:t>электронного архива</w:t>
      </w:r>
      <w:r w:rsidRPr="00BC4D3E">
        <w:rPr>
          <w:rFonts w:ascii="Times New Roman" w:hAnsi="Times New Roman" w:cs="Times New Roman"/>
          <w:sz w:val="28"/>
        </w:rPr>
        <w:t xml:space="preserve"> колледжа для размещения документов как после утверждения, так и документов, требующих архивного хранения.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Документы могут храниться на одном или нескольких серверах архивной службы образовательного учреждения, а также на внешних устройствах массового хранения информации и съемных носителях.</w:t>
      </w: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В структуру электронного архива входят следующие компоненты: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1.</w:t>
      </w:r>
      <w:r w:rsidRPr="00BC4D3E">
        <w:rPr>
          <w:rFonts w:ascii="Times New Roman" w:hAnsi="Times New Roman" w:cs="Times New Roman"/>
          <w:sz w:val="28"/>
        </w:rPr>
        <w:tab/>
        <w:t>Средства для перевода информации с бумажных носителей в электронную форму.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2.</w:t>
      </w:r>
      <w:r w:rsidRPr="00BC4D3E">
        <w:rPr>
          <w:rFonts w:ascii="Times New Roman" w:hAnsi="Times New Roman" w:cs="Times New Roman"/>
          <w:sz w:val="28"/>
        </w:rPr>
        <w:tab/>
        <w:t>Средства для хранения данных — архив (сервер или электронный хранитель).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3.</w:t>
      </w:r>
      <w:r w:rsidRPr="00BC4D3E">
        <w:rPr>
          <w:rFonts w:ascii="Times New Roman" w:hAnsi="Times New Roman" w:cs="Times New Roman"/>
          <w:sz w:val="28"/>
        </w:rPr>
        <w:tab/>
        <w:t>Система передачи данных (наличие локальных сетей).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t>4.</w:t>
      </w:r>
      <w:r w:rsidRPr="00BC4D3E">
        <w:rPr>
          <w:rFonts w:ascii="Times New Roman" w:hAnsi="Times New Roman" w:cs="Times New Roman"/>
          <w:sz w:val="28"/>
        </w:rPr>
        <w:tab/>
        <w:t>Средства для печати копий архивных данных.</w:t>
      </w: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C4D3E">
        <w:rPr>
          <w:rFonts w:ascii="Times New Roman" w:hAnsi="Times New Roman" w:cs="Times New Roman"/>
          <w:sz w:val="28"/>
        </w:rPr>
        <w:lastRenderedPageBreak/>
        <w:t>5.</w:t>
      </w:r>
      <w:r w:rsidRPr="00BC4D3E">
        <w:rPr>
          <w:rFonts w:ascii="Times New Roman" w:hAnsi="Times New Roman" w:cs="Times New Roman"/>
          <w:sz w:val="28"/>
        </w:rPr>
        <w:tab/>
        <w:t>Программное обеспечение системы управления документами (электронной архивной системы).</w:t>
      </w: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C4D3E">
        <w:rPr>
          <w:rFonts w:ascii="Times New Roman" w:hAnsi="Times New Roman" w:cs="Times New Roman"/>
          <w:b/>
          <w:bCs/>
          <w:sz w:val="28"/>
          <w:lang w:bidi="ru-RU"/>
        </w:rPr>
        <w:t xml:space="preserve">Система электронного архива </w:t>
      </w:r>
      <w:r w:rsidRPr="00BC4D3E">
        <w:rPr>
          <w:rFonts w:ascii="Times New Roman" w:hAnsi="Times New Roman" w:cs="Times New Roman"/>
          <w:sz w:val="28"/>
          <w:lang w:bidi="ru-RU"/>
        </w:rPr>
        <w:t>поддерживает различные типы данных: текстовые, графические, табличные, видео, аудио и т. п.</w:t>
      </w: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lang w:bidi="ru-RU"/>
        </w:rPr>
      </w:pPr>
      <w:bookmarkStart w:id="0" w:name="bookmark0"/>
      <w:r w:rsidRPr="00BC4D3E">
        <w:rPr>
          <w:rFonts w:ascii="Times New Roman" w:hAnsi="Times New Roman" w:cs="Times New Roman"/>
          <w:b/>
          <w:bCs/>
          <w:sz w:val="28"/>
          <w:lang w:bidi="ru-RU"/>
        </w:rPr>
        <w:t>2. Порядок размещения информации в электронном архиве</w:t>
      </w:r>
      <w:bookmarkEnd w:id="0"/>
      <w:r w:rsidRPr="00BC4D3E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Pr="00BC4D3E">
        <w:rPr>
          <w:rFonts w:ascii="Times New Roman" w:hAnsi="Times New Roman" w:cs="Times New Roman"/>
          <w:b/>
          <w:sz w:val="28"/>
          <w:lang w:bidi="ru-RU"/>
        </w:rPr>
        <w:t>колледжа</w:t>
      </w: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bookmarkStart w:id="1" w:name="bookmark2"/>
      <w:r w:rsidRPr="00BC4D3E">
        <w:rPr>
          <w:rFonts w:ascii="Times New Roman" w:hAnsi="Times New Roman" w:cs="Times New Roman"/>
          <w:b/>
          <w:bCs/>
          <w:sz w:val="28"/>
          <w:lang w:bidi="ru-RU"/>
        </w:rPr>
        <w:t>Документация</w:t>
      </w:r>
      <w:bookmarkEnd w:id="1"/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C4D3E">
        <w:rPr>
          <w:rFonts w:ascii="Times New Roman" w:hAnsi="Times New Roman" w:cs="Times New Roman"/>
          <w:sz w:val="28"/>
          <w:lang w:bidi="ru-RU"/>
        </w:rPr>
        <w:t>В зависимости от профиля и истории имеются различные документы, как по содержанию, так и по состоянию, форматам.</w:t>
      </w:r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bookmarkStart w:id="2" w:name="bookmark3"/>
      <w:r w:rsidRPr="00BC4D3E">
        <w:rPr>
          <w:rFonts w:ascii="Times New Roman" w:hAnsi="Times New Roman" w:cs="Times New Roman"/>
          <w:b/>
          <w:bCs/>
          <w:sz w:val="28"/>
          <w:lang w:bidi="ru-RU"/>
        </w:rPr>
        <w:t>Сканирование</w:t>
      </w:r>
      <w:bookmarkEnd w:id="2"/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C4D3E">
        <w:rPr>
          <w:rFonts w:ascii="Times New Roman" w:hAnsi="Times New Roman" w:cs="Times New Roman"/>
          <w:sz w:val="28"/>
          <w:lang w:bidi="ru-RU"/>
        </w:rPr>
        <w:t>Сканирование - способ перевода документа из бумажной формы в электронный. Сканирование является составляющей процесса перехода от бумажного ведения дел и бумажных архивов к электронным системам хранения информации и работы с ней.</w:t>
      </w:r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bookmarkStart w:id="3" w:name="bookmark4"/>
      <w:r w:rsidRPr="00BC4D3E">
        <w:rPr>
          <w:rFonts w:ascii="Times New Roman" w:hAnsi="Times New Roman" w:cs="Times New Roman"/>
          <w:b/>
          <w:bCs/>
          <w:sz w:val="28"/>
          <w:lang w:bidi="ru-RU"/>
        </w:rPr>
        <w:t>Ввод и индексация</w:t>
      </w:r>
      <w:bookmarkEnd w:id="3"/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C4D3E">
        <w:rPr>
          <w:rFonts w:ascii="Times New Roman" w:hAnsi="Times New Roman" w:cs="Times New Roman"/>
          <w:sz w:val="28"/>
          <w:lang w:bidi="ru-RU"/>
        </w:rPr>
        <w:t>Первичный залповый ввод информации, сканирование и создание минимальной карточки электронного документа с 4-5 атрибутами или полное распознавание текста документа.</w:t>
      </w:r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bookmarkStart w:id="4" w:name="bookmark5"/>
      <w:r w:rsidRPr="00BC4D3E">
        <w:rPr>
          <w:rFonts w:ascii="Times New Roman" w:hAnsi="Times New Roman" w:cs="Times New Roman"/>
          <w:b/>
          <w:bCs/>
          <w:sz w:val="28"/>
          <w:lang w:bidi="ru-RU"/>
        </w:rPr>
        <w:t>Оборудование</w:t>
      </w:r>
      <w:bookmarkEnd w:id="4"/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C4D3E">
        <w:rPr>
          <w:rFonts w:ascii="Times New Roman" w:hAnsi="Times New Roman" w:cs="Times New Roman"/>
          <w:sz w:val="28"/>
          <w:lang w:bidi="ru-RU"/>
        </w:rPr>
        <w:t>Сканирование осуществляется аппаратным обеспечением - сканерами, системами хранения, компьютерами и другими вспомогательными устройствами.</w:t>
      </w:r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en-US"/>
        </w:rPr>
      </w:pPr>
      <w:bookmarkStart w:id="5" w:name="bookmark6"/>
      <w:r w:rsidRPr="00BC4D3E">
        <w:rPr>
          <w:rFonts w:ascii="Times New Roman" w:hAnsi="Times New Roman" w:cs="Times New Roman"/>
          <w:b/>
          <w:bCs/>
          <w:sz w:val="28"/>
          <w:lang w:bidi="ru-RU"/>
        </w:rPr>
        <w:t xml:space="preserve">Работа через </w:t>
      </w:r>
      <w:proofErr w:type="spellStart"/>
      <w:r w:rsidRPr="00BC4D3E">
        <w:rPr>
          <w:rFonts w:ascii="Times New Roman" w:hAnsi="Times New Roman" w:cs="Times New Roman"/>
          <w:b/>
          <w:bCs/>
          <w:sz w:val="28"/>
          <w:lang w:bidi="en-US"/>
        </w:rPr>
        <w:t>Internet</w:t>
      </w:r>
      <w:proofErr w:type="spellEnd"/>
      <w:r w:rsidRPr="00BC4D3E">
        <w:rPr>
          <w:rFonts w:ascii="Times New Roman" w:hAnsi="Times New Roman" w:cs="Times New Roman"/>
          <w:b/>
          <w:bCs/>
          <w:sz w:val="28"/>
        </w:rPr>
        <w:t>/</w:t>
      </w:r>
      <w:proofErr w:type="spellStart"/>
      <w:r w:rsidRPr="00BC4D3E">
        <w:rPr>
          <w:rFonts w:ascii="Times New Roman" w:hAnsi="Times New Roman" w:cs="Times New Roman"/>
          <w:b/>
          <w:bCs/>
          <w:sz w:val="28"/>
          <w:lang w:bidi="en-US"/>
        </w:rPr>
        <w:t>intranet</w:t>
      </w:r>
      <w:bookmarkEnd w:id="5"/>
      <w:proofErr w:type="spellEnd"/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C4D3E">
        <w:rPr>
          <w:rFonts w:ascii="Times New Roman" w:hAnsi="Times New Roman" w:cs="Times New Roman"/>
          <w:sz w:val="28"/>
          <w:lang w:bidi="ru-RU"/>
        </w:rPr>
        <w:t xml:space="preserve">Работа с использованием сетей </w:t>
      </w:r>
      <w:proofErr w:type="spellStart"/>
      <w:r w:rsidRPr="00BC4D3E">
        <w:rPr>
          <w:rFonts w:ascii="Times New Roman" w:hAnsi="Times New Roman" w:cs="Times New Roman"/>
          <w:sz w:val="28"/>
          <w:lang w:bidi="en-US"/>
        </w:rPr>
        <w:t>Internet</w:t>
      </w:r>
      <w:proofErr w:type="spellEnd"/>
      <w:r w:rsidRPr="00BC4D3E">
        <w:rPr>
          <w:rFonts w:ascii="Times New Roman" w:hAnsi="Times New Roman" w:cs="Times New Roman"/>
          <w:sz w:val="28"/>
        </w:rPr>
        <w:t>/</w:t>
      </w:r>
      <w:proofErr w:type="spellStart"/>
      <w:r w:rsidRPr="00BC4D3E">
        <w:rPr>
          <w:rFonts w:ascii="Times New Roman" w:hAnsi="Times New Roman" w:cs="Times New Roman"/>
          <w:sz w:val="28"/>
          <w:lang w:bidi="en-US"/>
        </w:rPr>
        <w:t>intranet</w:t>
      </w:r>
      <w:proofErr w:type="spellEnd"/>
      <w:r w:rsidRPr="00BC4D3E">
        <w:rPr>
          <w:rFonts w:ascii="Times New Roman" w:hAnsi="Times New Roman" w:cs="Times New Roman"/>
          <w:sz w:val="28"/>
        </w:rPr>
        <w:t xml:space="preserve">. </w:t>
      </w:r>
      <w:r w:rsidRPr="00BC4D3E">
        <w:rPr>
          <w:rFonts w:ascii="Times New Roman" w:hAnsi="Times New Roman" w:cs="Times New Roman"/>
          <w:sz w:val="28"/>
          <w:lang w:bidi="ru-RU"/>
        </w:rPr>
        <w:t xml:space="preserve">Сеть </w:t>
      </w:r>
      <w:proofErr w:type="spellStart"/>
      <w:r w:rsidRPr="00BC4D3E">
        <w:rPr>
          <w:rFonts w:ascii="Times New Roman" w:hAnsi="Times New Roman" w:cs="Times New Roman"/>
          <w:sz w:val="28"/>
          <w:lang w:bidi="en-US"/>
        </w:rPr>
        <w:t>Internet</w:t>
      </w:r>
      <w:proofErr w:type="spellEnd"/>
      <w:r w:rsidRPr="00BC4D3E">
        <w:rPr>
          <w:rFonts w:ascii="Times New Roman" w:hAnsi="Times New Roman" w:cs="Times New Roman"/>
          <w:sz w:val="28"/>
        </w:rPr>
        <w:t>/</w:t>
      </w:r>
      <w:proofErr w:type="spellStart"/>
      <w:r w:rsidRPr="00BC4D3E">
        <w:rPr>
          <w:rFonts w:ascii="Times New Roman" w:hAnsi="Times New Roman" w:cs="Times New Roman"/>
          <w:sz w:val="28"/>
          <w:lang w:bidi="en-US"/>
        </w:rPr>
        <w:t>intranet</w:t>
      </w:r>
      <w:proofErr w:type="spellEnd"/>
      <w:r w:rsidRPr="00BC4D3E">
        <w:rPr>
          <w:rFonts w:ascii="Times New Roman" w:hAnsi="Times New Roman" w:cs="Times New Roman"/>
          <w:sz w:val="28"/>
        </w:rPr>
        <w:t xml:space="preserve"> </w:t>
      </w:r>
      <w:r w:rsidRPr="00BC4D3E">
        <w:rPr>
          <w:rFonts w:ascii="Times New Roman" w:hAnsi="Times New Roman" w:cs="Times New Roman"/>
          <w:sz w:val="28"/>
          <w:lang w:bidi="ru-RU"/>
        </w:rPr>
        <w:t xml:space="preserve">используется для передачи почтовых сообщений. Использование Сети для чтения информации из архива с помощью стандартных браузеров. Использование приложений для работы через </w:t>
      </w:r>
      <w:proofErr w:type="spellStart"/>
      <w:r w:rsidRPr="00BC4D3E">
        <w:rPr>
          <w:rFonts w:ascii="Times New Roman" w:hAnsi="Times New Roman" w:cs="Times New Roman"/>
          <w:sz w:val="28"/>
          <w:lang w:bidi="en-US"/>
        </w:rPr>
        <w:t>Internet</w:t>
      </w:r>
      <w:proofErr w:type="spellEnd"/>
      <w:r w:rsidRPr="00BC4D3E">
        <w:rPr>
          <w:rFonts w:ascii="Times New Roman" w:hAnsi="Times New Roman" w:cs="Times New Roman"/>
          <w:sz w:val="28"/>
        </w:rPr>
        <w:t xml:space="preserve"> </w:t>
      </w:r>
      <w:r w:rsidRPr="00BC4D3E">
        <w:rPr>
          <w:rFonts w:ascii="Times New Roman" w:hAnsi="Times New Roman" w:cs="Times New Roman"/>
          <w:sz w:val="28"/>
          <w:lang w:bidi="ru-RU"/>
        </w:rPr>
        <w:t>с обеспечением безопасности данных.</w:t>
      </w:r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bookmarkStart w:id="6" w:name="bookmark7"/>
      <w:r w:rsidRPr="00BC4D3E">
        <w:rPr>
          <w:rFonts w:ascii="Times New Roman" w:hAnsi="Times New Roman" w:cs="Times New Roman"/>
          <w:b/>
          <w:bCs/>
          <w:sz w:val="28"/>
          <w:lang w:bidi="ru-RU"/>
        </w:rPr>
        <w:t>Ввод информации в архив с бумажных носителей</w:t>
      </w:r>
      <w:bookmarkEnd w:id="6"/>
    </w:p>
    <w:p w:rsidR="00BB2006" w:rsidRPr="00BC4D3E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BC4D3E" w:rsidRP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C4D3E">
        <w:rPr>
          <w:rFonts w:ascii="Times New Roman" w:hAnsi="Times New Roman" w:cs="Times New Roman"/>
          <w:sz w:val="28"/>
          <w:lang w:bidi="ru-RU"/>
        </w:rPr>
        <w:t>Ввод информации с бумажных носителей. Для ввода документов служат сканеры.</w:t>
      </w:r>
    </w:p>
    <w:p w:rsidR="00BC4D3E" w:rsidRDefault="00BC4D3E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C4D3E">
        <w:rPr>
          <w:rFonts w:ascii="Times New Roman" w:hAnsi="Times New Roman" w:cs="Times New Roman"/>
          <w:sz w:val="28"/>
          <w:lang w:bidi="ru-RU"/>
        </w:rPr>
        <w:t>Электронный архив комплектуется согласно удостоверяющих листов.</w:t>
      </w:r>
    </w:p>
    <w:p w:rsidR="00BB2006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</w:p>
    <w:p w:rsidR="00BB2006" w:rsidRPr="00BB2006" w:rsidRDefault="00BB2006" w:rsidP="00BB200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BB2006">
        <w:rPr>
          <w:rFonts w:ascii="Times New Roman" w:hAnsi="Times New Roman" w:cs="Times New Roman"/>
          <w:b/>
          <w:sz w:val="28"/>
          <w:lang w:bidi="ru-RU"/>
        </w:rPr>
        <w:lastRenderedPageBreak/>
        <w:t>3. Правила оформления удостоверяющих листов (УД)</w:t>
      </w:r>
    </w:p>
    <w:p w:rsidR="00BB2006" w:rsidRDefault="00BB2006" w:rsidP="00BC4D3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</w:p>
    <w:p w:rsidR="00BB2006" w:rsidRP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t>УД может использоваться для подписания одного документа, нескольких документов, комплекта документов, включенных в спецификацию.</w:t>
      </w:r>
    </w:p>
    <w:p w:rsidR="00BB2006" w:rsidRP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t>УД входит в комплект подлинников документов.</w:t>
      </w:r>
    </w:p>
    <w:p w:rsidR="00BB2006" w:rsidRP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t>УД записывают после документа, к которому он выполнен, при этом в графе "Примечание" указывают: "размножать по особому указанию".</w:t>
      </w:r>
    </w:p>
    <w:p w:rsidR="00BB2006" w:rsidRP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t>УД выполняют по форме 1 на листах формата А4, А5 Основную надпись и поля выполняют в соответствии с той системой документации, в рамках которой выпускают УД.</w:t>
      </w:r>
    </w:p>
    <w:p w:rsid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t>В УД указывают обозначения документа, которые он удостоверяет, фамилии лиц, разработавших, изготовивших, согласовавших и утвердивших соответствующий документ. В УД проставляют подписи лиц, фамилии которых в нем указаны, и дату подписания. Подпись лица, разработавшего документ,</w:t>
      </w:r>
      <w:r>
        <w:rPr>
          <w:rFonts w:ascii="Times New Roman" w:hAnsi="Times New Roman" w:cs="Times New Roman"/>
          <w:sz w:val="28"/>
        </w:rPr>
        <w:t xml:space="preserve"> </w:t>
      </w:r>
      <w:r w:rsidRPr="00BB2006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BB2006">
        <w:rPr>
          <w:rFonts w:ascii="Times New Roman" w:hAnsi="Times New Roman" w:cs="Times New Roman"/>
          <w:sz w:val="28"/>
        </w:rPr>
        <w:t>обязательной</w:t>
      </w:r>
      <w:r>
        <w:rPr>
          <w:rFonts w:ascii="Times New Roman" w:hAnsi="Times New Roman" w:cs="Times New Roman"/>
          <w:sz w:val="28"/>
        </w:rPr>
        <w:t>.</w:t>
      </w:r>
    </w:p>
    <w:p w:rsidR="00BB2006" w:rsidRP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B2006">
        <w:rPr>
          <w:rFonts w:ascii="Times New Roman" w:hAnsi="Times New Roman" w:cs="Times New Roman"/>
          <w:sz w:val="28"/>
          <w:lang w:bidi="ru-RU"/>
        </w:rPr>
        <w:t>Если один документа разработан и (или) согласован несколькими лицами, то их фамилии, подписи и даты подписания проставляют в соответствующих графах "Разработал" и "Согласовано", а обозначение документа указывают в графе "Обозначение" один раз.</w:t>
      </w:r>
    </w:p>
    <w:p w:rsidR="00BB2006" w:rsidRP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B2006">
        <w:rPr>
          <w:rFonts w:ascii="Times New Roman" w:hAnsi="Times New Roman" w:cs="Times New Roman"/>
          <w:sz w:val="28"/>
          <w:lang w:bidi="ru-RU"/>
        </w:rPr>
        <w:t>Если несколько документов разработаны, изготовлены, согласованы и утверждены одними и теми же лицами, то фамилии и подписи этих лиц и даты подписания проставляют один раз на группу документов. Группы документов должны быть отделены разделительной чертой.</w:t>
      </w:r>
    </w:p>
    <w:p w:rsid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lang w:bidi="ru-RU"/>
        </w:rPr>
      </w:pPr>
      <w:r w:rsidRPr="00BB2006">
        <w:rPr>
          <w:rFonts w:ascii="Times New Roman" w:hAnsi="Times New Roman" w:cs="Times New Roman"/>
          <w:sz w:val="28"/>
          <w:lang w:bidi="ru-RU"/>
        </w:rPr>
        <w:t>В состав документов, перечисленных в УД, кроме дубликатов материалов, допускается включать другие документы, выполненные автоматизированным способом (в том числе визуальные). При этом в данных документах не проставляют подписи лиц, их разработавших, проверивших, согласовавших, утвердивших, а над или рядом с основной надписью указывают обозначение УД, в котором перечислены эти документы.</w:t>
      </w:r>
    </w:p>
    <w:p w:rsid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</w:p>
    <w:p w:rsidR="00BB2006" w:rsidRPr="00BB2006" w:rsidRDefault="00BB2006" w:rsidP="00BB200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  <w:r w:rsidRPr="00BB2006">
        <w:rPr>
          <w:rFonts w:ascii="Times New Roman" w:hAnsi="Times New Roman" w:cs="Times New Roman"/>
          <w:b/>
          <w:sz w:val="28"/>
        </w:rPr>
        <w:t>Форма 1. Удостоверяющий документ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589"/>
        <w:gridCol w:w="1958"/>
        <w:gridCol w:w="2266"/>
        <w:gridCol w:w="1843"/>
      </w:tblGrid>
      <w:tr w:rsidR="00BB2006" w:rsidRPr="00BB2006" w:rsidTr="00BB2006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Обозначение</w:t>
            </w:r>
          </w:p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документа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Ф.И.О. разработчика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Согласовано</w:t>
            </w:r>
          </w:p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Ф.И.О.</w:t>
            </w:r>
          </w:p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Подпись</w:t>
            </w:r>
          </w:p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Утвердил</w:t>
            </w:r>
          </w:p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Ф.И.О.</w:t>
            </w:r>
          </w:p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Примечание</w:t>
            </w:r>
          </w:p>
        </w:tc>
      </w:tr>
      <w:tr w:rsidR="00BB2006" w:rsidRPr="00BB2006" w:rsidTr="00BB20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BB2006" w:rsidRPr="00BB2006" w:rsidTr="00BB200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BB2006" w:rsidRPr="00BB2006" w:rsidTr="00BB20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BB2006" w:rsidRPr="00BB2006" w:rsidTr="00BB20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BB2006" w:rsidRPr="00BB2006" w:rsidTr="00BB200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</w:tbl>
    <w:p w:rsidR="00BB2006" w:rsidRDefault="00BB2006" w:rsidP="00BB2006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</w:p>
    <w:p w:rsid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t>Все подлинники, дубликаты и копии, принимаемые на хранение, подлежат учету в инвентарной книге (Форма 2). Каждому принятому на учет документу присваивают один инвентарный номер.</w:t>
      </w:r>
    </w:p>
    <w:p w:rsidR="00BB2006" w:rsidRP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lastRenderedPageBreak/>
        <w:t>Изменение документа можно осуществлять путем замены документа в целом или его фрагмента.</w:t>
      </w:r>
    </w:p>
    <w:p w:rsidR="00BB2006" w:rsidRP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t>При замене документа в целом изменяемый документ аннулируют. Измененному документу присваивают новый инвентарный номер.</w:t>
      </w:r>
    </w:p>
    <w:p w:rsid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BB2006">
        <w:rPr>
          <w:rFonts w:ascii="Times New Roman" w:hAnsi="Times New Roman" w:cs="Times New Roman"/>
          <w:sz w:val="28"/>
        </w:rPr>
        <w:t xml:space="preserve">Новый инвентарный номер можно образовать из старого, </w:t>
      </w:r>
      <w:proofErr w:type="gramStart"/>
      <w:r w:rsidRPr="00BB2006">
        <w:rPr>
          <w:rFonts w:ascii="Times New Roman" w:hAnsi="Times New Roman" w:cs="Times New Roman"/>
          <w:sz w:val="28"/>
        </w:rPr>
        <w:t>например</w:t>
      </w:r>
      <w:proofErr w:type="gramEnd"/>
      <w:r w:rsidRPr="00BB2006">
        <w:rPr>
          <w:rFonts w:ascii="Times New Roman" w:hAnsi="Times New Roman" w:cs="Times New Roman"/>
          <w:sz w:val="28"/>
        </w:rPr>
        <w:t xml:space="preserve"> добавлением к нему через дефис порядкового номера замены: 1347 - старый инвентарный номер, 1347-1 - новый инвентарный номер.</w:t>
      </w:r>
    </w:p>
    <w:p w:rsidR="00BB2006" w:rsidRDefault="00BB2006" w:rsidP="00BB200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</w:rPr>
      </w:pPr>
    </w:p>
    <w:p w:rsidR="00BB2006" w:rsidRDefault="00BB2006" w:rsidP="00BB200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  <w:r w:rsidRPr="00BB2006">
        <w:rPr>
          <w:rFonts w:ascii="Times New Roman" w:hAnsi="Times New Roman" w:cs="Times New Roman"/>
          <w:b/>
          <w:sz w:val="28"/>
        </w:rPr>
        <w:t>Форма 2. Инвентарная книга</w:t>
      </w:r>
    </w:p>
    <w:tbl>
      <w:tblPr>
        <w:tblW w:w="96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051"/>
        <w:gridCol w:w="970"/>
        <w:gridCol w:w="974"/>
        <w:gridCol w:w="965"/>
        <w:gridCol w:w="970"/>
        <w:gridCol w:w="974"/>
        <w:gridCol w:w="974"/>
        <w:gridCol w:w="1378"/>
        <w:gridCol w:w="562"/>
      </w:tblGrid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cantSplit/>
          <w:trHeight w:hRule="exact" w:val="2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инвентарный</w:t>
            </w:r>
          </w:p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номер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место хранения подлинника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регистрационный номер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4D304D" w:rsidP="004D304D">
            <w:pPr>
              <w:tabs>
                <w:tab w:val="left" w:pos="993"/>
              </w:tabs>
              <w:ind w:left="113" w:right="113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lang w:bidi="ru-RU"/>
              </w:rPr>
              <w:t>дата постановки на учёт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дата снятия с учёта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наименование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количество листов/ частей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формат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4D304D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lang w:bidi="ru-RU"/>
              </w:rPr>
              <w:t>п</w:t>
            </w:r>
            <w:r w:rsidR="00BB2006" w:rsidRPr="00BB2006">
              <w:rPr>
                <w:rFonts w:ascii="Times New Roman" w:hAnsi="Times New Roman" w:cs="Times New Roman"/>
                <w:sz w:val="28"/>
                <w:lang w:bidi="ru-RU"/>
              </w:rPr>
              <w:t>одпись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="00BB2006" w:rsidRPr="00BB2006">
              <w:rPr>
                <w:rFonts w:ascii="Times New Roman" w:hAnsi="Times New Roman" w:cs="Times New Roman"/>
                <w:sz w:val="28"/>
                <w:lang w:bidi="ru-RU"/>
              </w:rPr>
              <w:t>ра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>з</w:t>
            </w:r>
            <w:r w:rsidR="00BB2006" w:rsidRPr="00BB2006">
              <w:rPr>
                <w:rFonts w:ascii="Times New Roman" w:hAnsi="Times New Roman" w:cs="Times New Roman"/>
                <w:sz w:val="28"/>
                <w:lang w:bidi="ru-RU"/>
              </w:rPr>
              <w:t>работчика о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="00BB2006" w:rsidRPr="00BB2006">
              <w:rPr>
                <w:rFonts w:ascii="Times New Roman" w:hAnsi="Times New Roman" w:cs="Times New Roman"/>
                <w:sz w:val="28"/>
                <w:lang w:bidi="ru-RU"/>
              </w:rPr>
              <w:t>принятии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="00BB2006" w:rsidRPr="00BB2006">
              <w:rPr>
                <w:rFonts w:ascii="Times New Roman" w:hAnsi="Times New Roman" w:cs="Times New Roman"/>
                <w:sz w:val="28"/>
                <w:lang w:bidi="ru-RU"/>
              </w:rPr>
              <w:t>документа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2006" w:rsidRPr="00BB2006" w:rsidRDefault="00BB2006" w:rsidP="004D30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lang w:bidi="ru-RU"/>
              </w:rPr>
            </w:pPr>
            <w:r w:rsidRPr="00BB2006">
              <w:rPr>
                <w:rFonts w:ascii="Times New Roman" w:hAnsi="Times New Roman" w:cs="Times New Roman"/>
                <w:sz w:val="28"/>
                <w:lang w:bidi="ru-RU"/>
              </w:rPr>
              <w:t>примечание</w:t>
            </w:r>
          </w:p>
        </w:tc>
      </w:tr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  <w:tr w:rsidR="004D304D" w:rsidRPr="00BB2006" w:rsidTr="004D30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06" w:rsidRPr="00BB2006" w:rsidRDefault="00BB2006" w:rsidP="00BB20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</w:tr>
    </w:tbl>
    <w:p w:rsidR="00BB2006" w:rsidRPr="00BB2006" w:rsidRDefault="00BB2006" w:rsidP="00BB2006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  <w:bookmarkStart w:id="7" w:name="_GoBack"/>
      <w:bookmarkEnd w:id="7"/>
    </w:p>
    <w:sectPr w:rsidR="00BB2006" w:rsidRPr="00BB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68"/>
    <w:rsid w:val="004D304D"/>
    <w:rsid w:val="008A28F1"/>
    <w:rsid w:val="008C4982"/>
    <w:rsid w:val="00A340A5"/>
    <w:rsid w:val="00BB2006"/>
    <w:rsid w:val="00BC4D3E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5D14"/>
  <w15:docId w15:val="{5E4843E8-CE9E-4053-8F49-3D99618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A5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3</cp:revision>
  <cp:lastPrinted>2017-10-10T10:04:00Z</cp:lastPrinted>
  <dcterms:created xsi:type="dcterms:W3CDTF">2017-10-10T10:00:00Z</dcterms:created>
  <dcterms:modified xsi:type="dcterms:W3CDTF">2017-11-06T16:29:00Z</dcterms:modified>
</cp:coreProperties>
</file>