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21" w:rsidRDefault="002A2E21" w:rsidP="002A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2A2E21" w:rsidRDefault="002A2E21" w:rsidP="002A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A2E21" w:rsidRDefault="002A2E21" w:rsidP="002A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2A2E21" w:rsidRDefault="002A2E21" w:rsidP="0073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21" w:rsidRDefault="002A2E21" w:rsidP="002A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21" w:rsidRDefault="008258F2" w:rsidP="00730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2E21" w:rsidRDefault="002A2E21" w:rsidP="002A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8F2" w:rsidRDefault="00D63783" w:rsidP="00D63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258F2">
        <w:rPr>
          <w:rFonts w:ascii="Times New Roman" w:hAnsi="Times New Roman" w:cs="Times New Roman"/>
          <w:sz w:val="28"/>
          <w:szCs w:val="28"/>
        </w:rPr>
        <w:t>ом директора</w:t>
      </w:r>
    </w:p>
    <w:p w:rsidR="00D63783" w:rsidRDefault="00D63783" w:rsidP="00D63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31.08.2017 г., № 263-к</w:t>
      </w:r>
    </w:p>
    <w:p w:rsidR="002A2E21" w:rsidRDefault="002A2E21" w:rsidP="0073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E5" w:rsidRDefault="007309E5" w:rsidP="0073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21" w:rsidRDefault="008C1EE2" w:rsidP="002A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ИННОВАЦИОННОЙ И ИССЛЕДОВАТЕЛЬСКОЙ </w:t>
      </w:r>
      <w:r w:rsidR="00B93F28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2A2E21" w:rsidRDefault="002A2E21" w:rsidP="002A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</w:p>
    <w:p w:rsidR="002A2E21" w:rsidRDefault="002A2E21" w:rsidP="00D63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E21" w:rsidRDefault="002A2E21" w:rsidP="0035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28" w:rsidRPr="00B93F28" w:rsidRDefault="00B93F28" w:rsidP="00B93F28">
      <w:pPr>
        <w:pStyle w:val="Default"/>
      </w:pP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</w:t>
      </w:r>
      <w:r w:rsidR="008C1E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</w:t>
      </w:r>
      <w:r w:rsidR="008C1EE2" w:rsidRPr="008C1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EE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C1EE2" w:rsidRPr="00B93F28"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работе преподавателей и студентов государственного бюджетного профессионального 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Брянский областной колледж искусств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>» (далее – Положение) разработано в соответствии с действующим законодательством Российской Федерации в сфере образования и культуры, Уставом государственного бюджетного профессионального образовательного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Брянский областной колледж искусств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>и регулирует организацию инновационной работы</w:t>
      </w:r>
      <w:r w:rsidR="008C1E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C1EE2" w:rsidRPr="00B93F28"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и студентов в государственно</w:t>
      </w:r>
      <w:r w:rsidR="006475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6475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6475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475AE">
        <w:rPr>
          <w:rFonts w:ascii="Times New Roman" w:hAnsi="Times New Roman" w:cs="Times New Roman"/>
          <w:color w:val="000000"/>
          <w:sz w:val="28"/>
          <w:szCs w:val="28"/>
        </w:rPr>
        <w:t>м учреждении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Брянский областной колледж искусств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Колледж).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 требованиями федеральных государственных</w:t>
      </w:r>
      <w:r w:rsidR="00FE4B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стандартов</w:t>
      </w:r>
      <w:bookmarkStart w:id="0" w:name="_GoBack"/>
      <w:bookmarkEnd w:id="0"/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ФГОС)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F28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 учетом положений Федерального закона от 29 декабря 2012 г. № 273-ФЗ «Об образовании в Российской Федерации»; Федеральной целевой программы «Культура России (2012-2018 годы)» утвержденной распоряжением Правительства Российской Федерации от 22 февраля 2012 г. </w:t>
      </w:r>
      <w:r w:rsidRPr="00B93F28">
        <w:rPr>
          <w:rFonts w:ascii="Times New Roman" w:hAnsi="Times New Roman" w:cs="Times New Roman"/>
          <w:sz w:val="28"/>
          <w:szCs w:val="28"/>
        </w:rPr>
        <w:t xml:space="preserve">№ 209-р. </w:t>
      </w:r>
    </w:p>
    <w:p w:rsidR="00B93F28" w:rsidRPr="00B93F28" w:rsidRDefault="008C1EE2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 w:rsidRPr="00B93F28">
        <w:rPr>
          <w:rFonts w:ascii="Times New Roman" w:hAnsi="Times New Roman" w:cs="Times New Roman"/>
          <w:sz w:val="28"/>
          <w:szCs w:val="28"/>
        </w:rPr>
        <w:t>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93F28" w:rsidRPr="00B93F28">
        <w:rPr>
          <w:rFonts w:ascii="Times New Roman" w:hAnsi="Times New Roman" w:cs="Times New Roman"/>
          <w:sz w:val="28"/>
          <w:szCs w:val="28"/>
        </w:rPr>
        <w:t xml:space="preserve">исследовательская работа проводится с целью развития и совершенствования учебно-воспитательного и образовательного процесса, является частью общего образовательного процесса Колледжа и включается в содержание всех изучаемых дисциплин и видов учебных занятий. Инновационный потенциал личности связывают со следующими основными параметрами: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творческая способность продуцировать новые представления и идеи, а главное - проектировать и моделировать их в практических формах;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открытость личности новому, отличному от своих представлений, что базируется на развитии личности, гибкости ума и мышления;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культурно-эстетическая развитость и образованность;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готовность совершенствовать свою деятельность, наличие внутренних, обеспечивающих эту готовность средств и методов.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1.4.В настоящем Положении используются термины: </w:t>
      </w:r>
    </w:p>
    <w:p w:rsidR="00B93F28" w:rsidRPr="00B93F28" w:rsidRDefault="008C1EE2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3F28" w:rsidRPr="00B93F28">
        <w:rPr>
          <w:rFonts w:ascii="Times New Roman" w:hAnsi="Times New Roman" w:cs="Times New Roman"/>
          <w:sz w:val="28"/>
          <w:szCs w:val="28"/>
        </w:rPr>
        <w:t>сследовательская деятельность рассматривается как деятельность по выполнению практико-ориентированных исследований и проектных разработок, а также проведение учебно-методических, проектных, конкурсных мероприятий</w:t>
      </w:r>
      <w:r>
        <w:rPr>
          <w:rFonts w:ascii="Times New Roman" w:hAnsi="Times New Roman" w:cs="Times New Roman"/>
          <w:sz w:val="28"/>
          <w:szCs w:val="28"/>
        </w:rPr>
        <w:t>, концертных мероприятий, выставок</w:t>
      </w:r>
      <w:r w:rsidR="00B93F28" w:rsidRPr="00B93F28">
        <w:rPr>
          <w:rFonts w:ascii="Times New Roman" w:hAnsi="Times New Roman" w:cs="Times New Roman"/>
          <w:sz w:val="28"/>
          <w:szCs w:val="28"/>
        </w:rPr>
        <w:t xml:space="preserve"> и конференций.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 </w:t>
      </w:r>
    </w:p>
    <w:p w:rsid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Инновационная деятельность рассматривается как личностная категория,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«Инновационная деятельность» -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и образовательного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профессионального образования. Это социально-педагогический феномен, отражающий творческий потенциал педагога.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28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8C1EE2" w:rsidRPr="00B93F28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8C1EE2">
        <w:rPr>
          <w:rFonts w:ascii="Times New Roman" w:hAnsi="Times New Roman" w:cs="Times New Roman"/>
          <w:b/>
          <w:sz w:val="28"/>
          <w:szCs w:val="28"/>
        </w:rPr>
        <w:t xml:space="preserve">  и исследовательской</w:t>
      </w:r>
      <w:r w:rsidRPr="00B93F28">
        <w:rPr>
          <w:rFonts w:ascii="Times New Roman" w:hAnsi="Times New Roman" w:cs="Times New Roman"/>
          <w:b/>
          <w:sz w:val="28"/>
          <w:szCs w:val="28"/>
        </w:rPr>
        <w:t xml:space="preserve"> работы преподавателей и студентов Колледжа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2.1. Основная цель инновационной</w:t>
      </w:r>
      <w:r w:rsidR="008C1EE2">
        <w:rPr>
          <w:rFonts w:ascii="Times New Roman" w:hAnsi="Times New Roman" w:cs="Times New Roman"/>
          <w:sz w:val="28"/>
          <w:szCs w:val="28"/>
        </w:rPr>
        <w:t xml:space="preserve"> и </w:t>
      </w:r>
      <w:r w:rsidR="008C1EE2" w:rsidRPr="00B93F28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работы преподавателей и студентов Колледжа: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способность Колледжа позиционироваться как инновационное образовательное учреждение, востребованное и конкурентоспособное на рынке образовательных услуг, осуществляющего подготовку специалиста, готового к реализации новых ФГОС профессионального образования в условиях современной информационной реальности.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2.2. Достижение поставленной цели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3F28">
        <w:rPr>
          <w:rFonts w:ascii="Times New Roman" w:hAnsi="Times New Roman" w:cs="Times New Roman"/>
          <w:sz w:val="28"/>
          <w:szCs w:val="28"/>
        </w:rPr>
        <w:t xml:space="preserve">м решения следующих задач: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создание реальных условий для развития творческого потенциала, инновационной деятельности педагогических работников и студентов.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реальное включение большинства преподавателей в исследовательскую и инновационную деятельность; </w:t>
      </w:r>
    </w:p>
    <w:p w:rsidR="00B93F28" w:rsidRPr="00B93F28" w:rsidRDefault="00B93F28" w:rsidP="008C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и предоставление преподавателям и студентам право выбора форм участия в инновационной </w:t>
      </w:r>
      <w:r w:rsidR="008C1EE2">
        <w:rPr>
          <w:rFonts w:ascii="Times New Roman" w:hAnsi="Times New Roman" w:cs="Times New Roman"/>
          <w:sz w:val="28"/>
          <w:szCs w:val="28"/>
        </w:rPr>
        <w:t xml:space="preserve"> и </w:t>
      </w:r>
      <w:r w:rsidR="008C1EE2" w:rsidRPr="00B93F28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B93F28">
        <w:rPr>
          <w:rFonts w:ascii="Times New Roman" w:hAnsi="Times New Roman" w:cs="Times New Roman"/>
          <w:sz w:val="28"/>
          <w:szCs w:val="28"/>
        </w:rPr>
        <w:t xml:space="preserve">работе; </w:t>
      </w:r>
      <w:r w:rsidRPr="00B93F28">
        <w:rPr>
          <w:rFonts w:ascii="Times New Roman" w:hAnsi="Times New Roman" w:cs="Times New Roman"/>
          <w:sz w:val="23"/>
          <w:szCs w:val="23"/>
        </w:rPr>
        <w:t xml:space="preserve"> </w:t>
      </w:r>
      <w:r w:rsidRPr="00B93F28">
        <w:rPr>
          <w:rFonts w:ascii="Times New Roman" w:hAnsi="Times New Roman" w:cs="Times New Roman"/>
          <w:sz w:val="28"/>
          <w:szCs w:val="28"/>
        </w:rPr>
        <w:t xml:space="preserve">освоение студентами базовых компетенций исследовательской и инновационной деятельности через их включение в соответствующие практики;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привлечение молодых преподавателей к современной инновационной тематике;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генерация новых знаний и формирование инновационной интеллектуальной среды;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выработка умения реализации технологии исследования, умения готовить и ставить эксперимент, оформлять и оценивать результаты исследований;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выработка навыков библиографической работы, самостоятельной работы с другими источниками информации;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научную полноценность исследования, его достоверность, содержательность и практическую полезность;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установление тесных связей интересов студента с </w:t>
      </w:r>
      <w:r w:rsidR="008C1EE2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B93F28">
        <w:rPr>
          <w:rFonts w:ascii="Times New Roman" w:hAnsi="Times New Roman" w:cs="Times New Roman"/>
          <w:sz w:val="28"/>
          <w:szCs w:val="28"/>
        </w:rPr>
        <w:t xml:space="preserve"> направлением ПЦК, укрепление его творческих контактов с преподавателем в процессе обучения. </w:t>
      </w:r>
    </w:p>
    <w:p w:rsidR="008C1EE2" w:rsidRDefault="008C1EE2" w:rsidP="0037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Формы </w:t>
      </w:r>
      <w:r w:rsidRPr="00B93F28">
        <w:rPr>
          <w:rFonts w:ascii="Times New Roman" w:hAnsi="Times New Roman" w:cs="Times New Roman"/>
          <w:b/>
          <w:sz w:val="28"/>
          <w:szCs w:val="28"/>
        </w:rPr>
        <w:t>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B93F28" w:rsidRPr="00B93F28">
        <w:rPr>
          <w:rFonts w:ascii="Times New Roman" w:hAnsi="Times New Roman" w:cs="Times New Roman"/>
          <w:b/>
          <w:sz w:val="28"/>
          <w:szCs w:val="28"/>
        </w:rPr>
        <w:t xml:space="preserve">исследовательской работы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28">
        <w:rPr>
          <w:rFonts w:ascii="Times New Roman" w:hAnsi="Times New Roman" w:cs="Times New Roman"/>
          <w:b/>
          <w:sz w:val="28"/>
          <w:szCs w:val="28"/>
        </w:rPr>
        <w:t>преподавателей и студентов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3.1. Основными формами являются: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работа, выполняемая непосредственно при изучении дисциплин учебного плана; </w:t>
      </w:r>
    </w:p>
    <w:p w:rsid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индивидуальная исследовательская и инновационная работа, выполняемая в учебных кабинетах; </w:t>
      </w:r>
    </w:p>
    <w:p w:rsidR="0020476E" w:rsidRPr="00B93F28" w:rsidRDefault="0020476E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или коллективная </w:t>
      </w:r>
      <w:r w:rsidRPr="00B93F28">
        <w:rPr>
          <w:rFonts w:ascii="Times New Roman" w:hAnsi="Times New Roman" w:cs="Times New Roman"/>
          <w:sz w:val="28"/>
          <w:szCs w:val="28"/>
        </w:rPr>
        <w:t xml:space="preserve">инновационная работа, выполняемая </w:t>
      </w:r>
      <w:r>
        <w:rPr>
          <w:rFonts w:ascii="Times New Roman" w:hAnsi="Times New Roman" w:cs="Times New Roman"/>
          <w:sz w:val="28"/>
          <w:szCs w:val="28"/>
        </w:rPr>
        <w:t xml:space="preserve">на концертных площадках и </w:t>
      </w:r>
      <w:r w:rsidRPr="00B93F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других учреждениях города и области</w:t>
      </w:r>
      <w:r w:rsidRPr="00B93F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прикладная учебно-научно-практическая деятельность, выполняемая непосредственно при изучении дисциплин учебного плана или тематических часов, отведенных для самостоятельного изучения. </w:t>
      </w:r>
    </w:p>
    <w:p w:rsid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3.2. </w:t>
      </w:r>
      <w:r w:rsidR="008C1EE2">
        <w:rPr>
          <w:rFonts w:ascii="Times New Roman" w:hAnsi="Times New Roman" w:cs="Times New Roman"/>
          <w:sz w:val="28"/>
          <w:szCs w:val="28"/>
        </w:rPr>
        <w:t>И</w:t>
      </w:r>
      <w:r w:rsidRPr="00B93F28">
        <w:rPr>
          <w:rFonts w:ascii="Times New Roman" w:hAnsi="Times New Roman" w:cs="Times New Roman"/>
          <w:sz w:val="28"/>
          <w:szCs w:val="28"/>
        </w:rPr>
        <w:t>нновационная</w:t>
      </w:r>
      <w:r w:rsidR="008C1EE2">
        <w:rPr>
          <w:rFonts w:ascii="Times New Roman" w:hAnsi="Times New Roman" w:cs="Times New Roman"/>
          <w:sz w:val="28"/>
          <w:szCs w:val="28"/>
        </w:rPr>
        <w:t xml:space="preserve"> и</w:t>
      </w:r>
      <w:r w:rsidR="008C1EE2" w:rsidRPr="008C1EE2">
        <w:rPr>
          <w:rFonts w:ascii="Times New Roman" w:hAnsi="Times New Roman" w:cs="Times New Roman"/>
          <w:sz w:val="28"/>
          <w:szCs w:val="28"/>
        </w:rPr>
        <w:t xml:space="preserve"> </w:t>
      </w:r>
      <w:r w:rsidR="008C1EE2" w:rsidRPr="00B93F28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работа преподавателей и студентов делится на два этапа: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первый этап: самостоятельная учебно-методическая, 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28">
        <w:rPr>
          <w:rFonts w:ascii="Times New Roman" w:hAnsi="Times New Roman" w:cs="Times New Roman"/>
          <w:sz w:val="28"/>
          <w:szCs w:val="28"/>
        </w:rPr>
        <w:t xml:space="preserve">экспериментальная и инновационная работа преподавателей: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инновационным в работе преподавателей являются: содержание, технологии, методики, подходы, которые эффективны в современных условиях;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обоснование и описание (представление) своей инновационной деятельности.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второй этап: руководство инновационной деятельностью студентов при изучении общих гуманитарных, социально-экономических, общих математических и естественнонаучных дисциплин (преимущественно на 1-2 курсах); общепрофессиональных и специальных дисциплин (3-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F28">
        <w:rPr>
          <w:rFonts w:ascii="Times New Roman" w:hAnsi="Times New Roman" w:cs="Times New Roman"/>
          <w:sz w:val="28"/>
          <w:szCs w:val="28"/>
        </w:rPr>
        <w:t xml:space="preserve"> курсах).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Исследования в рамках общепрофессиональных и специальных дисциплин ведутся при их изучении и выполнении практических самостоятельных работ, курсовых и выпускных квалификационных работ (дипломных </w:t>
      </w:r>
      <w:r w:rsidRPr="00B93F28">
        <w:rPr>
          <w:rFonts w:ascii="Times New Roman" w:hAnsi="Times New Roman" w:cs="Times New Roman"/>
          <w:sz w:val="28"/>
          <w:szCs w:val="28"/>
        </w:rPr>
        <w:lastRenderedPageBreak/>
        <w:t xml:space="preserve">проектов), а также при прохождении всех видов практик по специальностям Колледжа.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28">
        <w:rPr>
          <w:rFonts w:ascii="Times New Roman" w:hAnsi="Times New Roman" w:cs="Times New Roman"/>
          <w:b/>
          <w:sz w:val="28"/>
          <w:szCs w:val="28"/>
        </w:rPr>
        <w:t>4. Организация инновационной</w:t>
      </w:r>
      <w:r w:rsidR="008C1EE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C1EE2" w:rsidRPr="00B93F28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b/>
          <w:sz w:val="28"/>
          <w:szCs w:val="28"/>
        </w:rPr>
        <w:t xml:space="preserve"> работы преподавателей и студентов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4.1.</w:t>
      </w:r>
      <w:r w:rsidR="008C1EE2">
        <w:rPr>
          <w:rFonts w:ascii="Times New Roman" w:hAnsi="Times New Roman" w:cs="Times New Roman"/>
          <w:sz w:val="28"/>
          <w:szCs w:val="28"/>
        </w:rPr>
        <w:t>И</w:t>
      </w:r>
      <w:r w:rsidRPr="00B93F28">
        <w:rPr>
          <w:rFonts w:ascii="Times New Roman" w:hAnsi="Times New Roman" w:cs="Times New Roman"/>
          <w:sz w:val="28"/>
          <w:szCs w:val="28"/>
        </w:rPr>
        <w:t>сследовательская и инновационная работа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студентов проводится во всех её</w:t>
      </w:r>
      <w:r w:rsidRPr="00B93F28">
        <w:rPr>
          <w:rFonts w:ascii="Times New Roman" w:hAnsi="Times New Roman" w:cs="Times New Roman"/>
          <w:sz w:val="28"/>
          <w:szCs w:val="28"/>
        </w:rPr>
        <w:t xml:space="preserve"> формах, оговоренных в п. 3 настоящего Положения.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4.2. Участие преподавателей и студентов в прикладных исследованиях, которые дают возможность: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освоить способ обновления отраслевых технологий;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«увидеть» свою будущую профессиональную деятельность в динамике, осмыслить значимость освоения фундаментальных знаний; </w:t>
      </w:r>
    </w:p>
    <w:p w:rsid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получить опыт интенсивной практической работы (в случае, если исследования проводятся непосредственно на производстве);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уточнить направление своей будущей профессиональной деятельности, профиль получаемого образования;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более осмысленно, целенаправленно и мотивированно работать с информацией.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4.3. Руководителем студенческой </w:t>
      </w:r>
      <w:r w:rsidR="008C1EE2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работы на 1-2 курсах является преподаватель, ведущий соответствующую дисциплину, а на 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F28">
        <w:rPr>
          <w:rFonts w:ascii="Times New Roman" w:hAnsi="Times New Roman" w:cs="Times New Roman"/>
          <w:sz w:val="28"/>
          <w:szCs w:val="28"/>
        </w:rPr>
        <w:t xml:space="preserve"> курсах, особенно при выполне</w:t>
      </w:r>
      <w:r w:rsidR="008C1EE2">
        <w:rPr>
          <w:rFonts w:ascii="Times New Roman" w:hAnsi="Times New Roman" w:cs="Times New Roman"/>
          <w:sz w:val="28"/>
          <w:szCs w:val="28"/>
        </w:rPr>
        <w:t>нии индивидуальной комплексной исследовательской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работы, выполняемой на основе знаний, умений и навыков по циклу дисциплин, научный руководитель назначается решением ПЦК.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качестве отчё</w:t>
      </w:r>
      <w:r w:rsidRPr="00B93F28">
        <w:rPr>
          <w:rFonts w:ascii="Times New Roman" w:hAnsi="Times New Roman" w:cs="Times New Roman"/>
          <w:sz w:val="28"/>
          <w:szCs w:val="28"/>
        </w:rPr>
        <w:t xml:space="preserve">та о выполненной студентом исследовательской и инновационной работе, в зависимости от этапа и формы участия, засчитываются: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выполненная самостоятельная исследовательская работа, включенная в учебный план (индивидуальное задание; реферат, отчет о практике; курсовая работа; выпускная квалификационная работа (дипломный проект) и т.д.);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отчет об индивидуальной учебно-исследовательской работе;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3F28">
        <w:rPr>
          <w:rFonts w:ascii="Times New Roman" w:hAnsi="Times New Roman" w:cs="Times New Roman"/>
          <w:sz w:val="28"/>
          <w:szCs w:val="28"/>
        </w:rPr>
        <w:t xml:space="preserve">т о </w:t>
      </w:r>
      <w:r w:rsidR="008C1EE2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работе по выбранной теме;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подготовленный студентом доклад;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статья (публикация);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модель, макет, программный продукт и т.д.;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материалы, подготовленные к представлению на выставки и конкурсы различных уровней;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официально признанные результаты участия студенческих работ на выставках и конкурсах различных уровней.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4.5. Оценка исследовательской работы студента учитывается в общей оценке по дисциплине, выполненной курсовой работе, по итогам практики и других видов работы. </w:t>
      </w:r>
    </w:p>
    <w:p w:rsidR="00373F1E" w:rsidRPr="00373F1E" w:rsidRDefault="00B93F28" w:rsidP="0037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28">
        <w:rPr>
          <w:rFonts w:ascii="Times New Roman" w:hAnsi="Times New Roman" w:cs="Times New Roman"/>
          <w:b/>
          <w:sz w:val="28"/>
          <w:szCs w:val="28"/>
        </w:rPr>
        <w:t xml:space="preserve">5. Система поощрения </w:t>
      </w:r>
      <w:r w:rsidR="008C1EE2" w:rsidRPr="00B93F28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="008C1EE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93F28">
        <w:rPr>
          <w:rFonts w:ascii="Times New Roman" w:hAnsi="Times New Roman" w:cs="Times New Roman"/>
          <w:b/>
          <w:sz w:val="28"/>
          <w:szCs w:val="28"/>
        </w:rPr>
        <w:t>исследовательской  работы преподавателей и студентов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lastRenderedPageBreak/>
        <w:t xml:space="preserve">5.1. Организация и развитие </w:t>
      </w:r>
      <w:r w:rsidR="008C1EE2" w:rsidRPr="00B93F2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8C1EE2">
        <w:rPr>
          <w:rFonts w:ascii="Times New Roman" w:hAnsi="Times New Roman" w:cs="Times New Roman"/>
          <w:sz w:val="28"/>
          <w:szCs w:val="28"/>
        </w:rPr>
        <w:t xml:space="preserve"> и </w:t>
      </w:r>
      <w:r w:rsidRPr="00B93F28">
        <w:rPr>
          <w:rFonts w:ascii="Times New Roman" w:hAnsi="Times New Roman" w:cs="Times New Roman"/>
          <w:sz w:val="28"/>
          <w:szCs w:val="28"/>
        </w:rPr>
        <w:t xml:space="preserve">исследовательской работы преподавателей и студентов предусматривает меры поощрения и стимулирования.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Основными формами поощрения и стимулирования в колледже являются: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3F28">
        <w:rPr>
          <w:rFonts w:ascii="Times New Roman" w:hAnsi="Times New Roman" w:cs="Times New Roman"/>
          <w:sz w:val="28"/>
          <w:szCs w:val="28"/>
        </w:rPr>
        <w:t xml:space="preserve">т результатов, полученных в процессе выполнения </w:t>
      </w:r>
      <w:r w:rsidR="008C1EE2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93F28">
        <w:rPr>
          <w:rFonts w:ascii="Times New Roman" w:hAnsi="Times New Roman" w:cs="Times New Roman"/>
          <w:sz w:val="28"/>
          <w:szCs w:val="28"/>
        </w:rPr>
        <w:t xml:space="preserve"> работы, при оценке знаний по дисциплинам, курсовым работам и практикам;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выполненные курсовые работы и представленные отчеты по практике на различных этапах обучения;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награждение за выполненную публикацию в виде благодарности, грамоты или диплома, направление для участия в конференциях, конкурсах, олимпиадах;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выдвижение наиболее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3F28">
        <w:rPr>
          <w:rFonts w:ascii="Times New Roman" w:hAnsi="Times New Roman" w:cs="Times New Roman"/>
          <w:sz w:val="28"/>
          <w:szCs w:val="28"/>
        </w:rPr>
        <w:t xml:space="preserve">нных студентов на соискание государственных и именных стипендий, стипендий, учреждаемых различными организациями и фондами и т.д.;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представление лучших студенческих работ на конкурсы, выставки и другие организационно-массовые мероприятия, предусматривающие награждение победителей;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командирование для участия в различных отечественных и зарубежных научных форумах студентов Колледжа.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5.2. </w:t>
      </w:r>
      <w:r w:rsidR="008C1EE2">
        <w:rPr>
          <w:rFonts w:ascii="Times New Roman" w:hAnsi="Times New Roman" w:cs="Times New Roman"/>
          <w:sz w:val="28"/>
          <w:szCs w:val="28"/>
        </w:rPr>
        <w:t>И</w:t>
      </w:r>
      <w:r w:rsidRPr="00B93F28">
        <w:rPr>
          <w:rFonts w:ascii="Times New Roman" w:hAnsi="Times New Roman" w:cs="Times New Roman"/>
          <w:sz w:val="28"/>
          <w:szCs w:val="28"/>
        </w:rPr>
        <w:t xml:space="preserve">сследовательские работы, успешно выполненные студентами колледжа и отвечающие требованиям учебных программ, могут быть зачтены вместо соответствующих лабораторных работ, курсовых работ (проектов) и других учебных заданий.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5.3.Студенты, сочетающие активную исследовательскую работу с хорошей успеваемостью, могут быть рекомендованы к установлению им индивидуального графика выполнения учебного плана.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5.4.Руководителям студенческих исследовательских и инновационных работ, занявшим призовые места, объявляется благодарность по Колледжу. Результативность руководства учитывается при очередной аттестации преподавателей.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>5.5.Главным устойчивым результатом р</w:t>
      </w:r>
      <w:r w:rsidR="00585826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B93F28">
        <w:rPr>
          <w:rFonts w:ascii="Times New Roman" w:hAnsi="Times New Roman" w:cs="Times New Roman"/>
          <w:sz w:val="28"/>
          <w:szCs w:val="28"/>
        </w:rPr>
        <w:t xml:space="preserve">исследовательской и инновационной образовательной деятельности в Колледже является: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формирование инновационной инфраструктуры, обеспечивающей устойчивое развитие и дальнейшее изучение и распространением актуального опыта;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создание позитивного имиджа образовательного учреждения.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Студенты должны научиться: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осознавать свою личную и социальную значимость;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ставить перед собой цели самоактуализации, самоусложнения задач и проблем (обязательное условие творческого саморазвития конкурентоспособной личности);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адекватно воспринимать свободу и оправданный риск, что отражает ответственность личности в принятии решений; </w:t>
      </w:r>
    </w:p>
    <w:p w:rsidR="00B93F28" w:rsidRPr="00B93F28" w:rsidRDefault="00B93F28" w:rsidP="0037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8">
        <w:rPr>
          <w:rFonts w:ascii="Times New Roman" w:hAnsi="Times New Roman" w:cs="Times New Roman"/>
          <w:sz w:val="28"/>
          <w:szCs w:val="28"/>
        </w:rPr>
        <w:t xml:space="preserve">максимально концентрировать свои способности для их реализации. </w:t>
      </w:r>
    </w:p>
    <w:p w:rsidR="00905AEB" w:rsidRDefault="00905AEB" w:rsidP="009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EB" w:rsidRDefault="00905AEB" w:rsidP="009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EB" w:rsidRPr="00905AEB" w:rsidRDefault="00905AEB" w:rsidP="0090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EB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методического совета ГБПОУ  «Брянский областной колледж искусств» Протокол 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5A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05AEB">
        <w:rPr>
          <w:rFonts w:ascii="Times New Roman" w:hAnsi="Times New Roman" w:cs="Times New Roman"/>
          <w:sz w:val="28"/>
          <w:szCs w:val="28"/>
        </w:rPr>
        <w:t xml:space="preserve">2017 года,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AEB">
        <w:rPr>
          <w:rFonts w:ascii="Times New Roman" w:hAnsi="Times New Roman" w:cs="Times New Roman"/>
          <w:sz w:val="28"/>
          <w:szCs w:val="28"/>
        </w:rPr>
        <w:t>.</w:t>
      </w:r>
    </w:p>
    <w:p w:rsidR="00905AEB" w:rsidRPr="00905AEB" w:rsidRDefault="00905AEB" w:rsidP="009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AEB" w:rsidRPr="00905AEB" w:rsidRDefault="00905AEB" w:rsidP="009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EB">
        <w:rPr>
          <w:rFonts w:ascii="Times New Roman" w:hAnsi="Times New Roman" w:cs="Times New Roman"/>
          <w:sz w:val="28"/>
          <w:szCs w:val="28"/>
        </w:rPr>
        <w:t xml:space="preserve">Положение доведено до сведения членов студенческого совета Колледжа.  </w:t>
      </w:r>
    </w:p>
    <w:p w:rsidR="00905AEB" w:rsidRDefault="00905AEB" w:rsidP="00373F1E">
      <w:pPr>
        <w:pStyle w:val="Default"/>
        <w:jc w:val="both"/>
        <w:rPr>
          <w:color w:val="FF0000"/>
        </w:rPr>
      </w:pPr>
    </w:p>
    <w:sectPr w:rsidR="00905A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59" w:rsidRDefault="00AB4B59" w:rsidP="00AB4B59">
      <w:pPr>
        <w:spacing w:after="0" w:line="240" w:lineRule="auto"/>
      </w:pPr>
      <w:r>
        <w:separator/>
      </w:r>
    </w:p>
  </w:endnote>
  <w:endnote w:type="continuationSeparator" w:id="0">
    <w:p w:rsidR="00AB4B59" w:rsidRDefault="00AB4B59" w:rsidP="00AB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414177"/>
      <w:docPartObj>
        <w:docPartGallery w:val="Page Numbers (Bottom of Page)"/>
        <w:docPartUnique/>
      </w:docPartObj>
    </w:sdtPr>
    <w:sdtEndPr/>
    <w:sdtContent>
      <w:p w:rsidR="00AB4B59" w:rsidRDefault="00AB4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2">
          <w:rPr>
            <w:noProof/>
          </w:rPr>
          <w:t>1</w:t>
        </w:r>
        <w:r>
          <w:fldChar w:fldCharType="end"/>
        </w:r>
      </w:p>
    </w:sdtContent>
  </w:sdt>
  <w:p w:rsidR="00AB4B59" w:rsidRDefault="00AB4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59" w:rsidRDefault="00AB4B59" w:rsidP="00AB4B59">
      <w:pPr>
        <w:spacing w:after="0" w:line="240" w:lineRule="auto"/>
      </w:pPr>
      <w:r>
        <w:separator/>
      </w:r>
    </w:p>
  </w:footnote>
  <w:footnote w:type="continuationSeparator" w:id="0">
    <w:p w:rsidR="00AB4B59" w:rsidRDefault="00AB4B59" w:rsidP="00AB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591"/>
    <w:multiLevelType w:val="multilevel"/>
    <w:tmpl w:val="07B89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FC3849"/>
    <w:multiLevelType w:val="hybridMultilevel"/>
    <w:tmpl w:val="AFD28244"/>
    <w:lvl w:ilvl="0" w:tplc="A82E8D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2473"/>
    <w:multiLevelType w:val="multilevel"/>
    <w:tmpl w:val="F5DCB8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3A"/>
    <w:rsid w:val="00006699"/>
    <w:rsid w:val="0020476E"/>
    <w:rsid w:val="00257A84"/>
    <w:rsid w:val="002A2E21"/>
    <w:rsid w:val="00343C77"/>
    <w:rsid w:val="00352989"/>
    <w:rsid w:val="00373F1E"/>
    <w:rsid w:val="003F1FB3"/>
    <w:rsid w:val="004635F5"/>
    <w:rsid w:val="0048015C"/>
    <w:rsid w:val="004B0C60"/>
    <w:rsid w:val="004B22E3"/>
    <w:rsid w:val="004B4A2D"/>
    <w:rsid w:val="004E093D"/>
    <w:rsid w:val="004E5AFD"/>
    <w:rsid w:val="00517BB2"/>
    <w:rsid w:val="00541F6A"/>
    <w:rsid w:val="00585826"/>
    <w:rsid w:val="005B65F3"/>
    <w:rsid w:val="005E236F"/>
    <w:rsid w:val="00611882"/>
    <w:rsid w:val="00616FA7"/>
    <w:rsid w:val="006471D9"/>
    <w:rsid w:val="006475AE"/>
    <w:rsid w:val="006D6DFE"/>
    <w:rsid w:val="007309E5"/>
    <w:rsid w:val="00761DDA"/>
    <w:rsid w:val="007A3D3A"/>
    <w:rsid w:val="007E2364"/>
    <w:rsid w:val="008258F2"/>
    <w:rsid w:val="00884CA5"/>
    <w:rsid w:val="008C1EE2"/>
    <w:rsid w:val="00904BEA"/>
    <w:rsid w:val="00905AEB"/>
    <w:rsid w:val="00917738"/>
    <w:rsid w:val="0092667E"/>
    <w:rsid w:val="00973C27"/>
    <w:rsid w:val="00A3308F"/>
    <w:rsid w:val="00A40A0B"/>
    <w:rsid w:val="00A84291"/>
    <w:rsid w:val="00AB4B59"/>
    <w:rsid w:val="00B07529"/>
    <w:rsid w:val="00B93F28"/>
    <w:rsid w:val="00C30DDB"/>
    <w:rsid w:val="00C520AD"/>
    <w:rsid w:val="00C60F64"/>
    <w:rsid w:val="00C77FDA"/>
    <w:rsid w:val="00C8645C"/>
    <w:rsid w:val="00CF22A1"/>
    <w:rsid w:val="00D03044"/>
    <w:rsid w:val="00D63783"/>
    <w:rsid w:val="00E252D3"/>
    <w:rsid w:val="00EA7263"/>
    <w:rsid w:val="00F1481E"/>
    <w:rsid w:val="00FB0A09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3E5"/>
  <w15:docId w15:val="{70BFC4D4-61D3-4BF6-BE1A-59A22FD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5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A84"/>
  </w:style>
  <w:style w:type="character" w:styleId="a3">
    <w:name w:val="Hyperlink"/>
    <w:basedOn w:val="a0"/>
    <w:uiPriority w:val="99"/>
    <w:semiHidden/>
    <w:unhideWhenUsed/>
    <w:rsid w:val="00257A8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30DDB"/>
    <w:rPr>
      <w:color w:val="106BBE"/>
    </w:rPr>
  </w:style>
  <w:style w:type="paragraph" w:customStyle="1" w:styleId="TableBody">
    <w:name w:val="TableBody"/>
    <w:basedOn w:val="a"/>
    <w:rsid w:val="00C30DDB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B59"/>
  </w:style>
  <w:style w:type="paragraph" w:styleId="a7">
    <w:name w:val="footer"/>
    <w:basedOn w:val="a"/>
    <w:link w:val="a8"/>
    <w:uiPriority w:val="99"/>
    <w:unhideWhenUsed/>
    <w:rsid w:val="00AB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B59"/>
  </w:style>
  <w:style w:type="paragraph" w:styleId="a9">
    <w:name w:val="Balloon Text"/>
    <w:basedOn w:val="a"/>
    <w:link w:val="aa"/>
    <w:uiPriority w:val="99"/>
    <w:semiHidden/>
    <w:unhideWhenUsed/>
    <w:rsid w:val="008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Лёша</cp:lastModifiedBy>
  <cp:revision>20</cp:revision>
  <cp:lastPrinted>2018-01-25T09:45:00Z</cp:lastPrinted>
  <dcterms:created xsi:type="dcterms:W3CDTF">2017-10-18T11:03:00Z</dcterms:created>
  <dcterms:modified xsi:type="dcterms:W3CDTF">2018-03-03T09:35:00Z</dcterms:modified>
</cp:coreProperties>
</file>